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EE7502" w:rsidRDefault="00E4380F" w:rsidP="00E4380F">
      <w:pPr>
        <w:spacing w:after="0" w:line="259" w:lineRule="auto"/>
        <w:ind w:left="108"/>
        <w:jc w:val="center"/>
        <w:rPr>
          <w:rFonts w:ascii="Times New Roman" w:hAnsi="Times New Roman" w:cs="Times New Roman"/>
          <w:color w:val="FF0000"/>
        </w:rPr>
      </w:pPr>
      <w:r w:rsidRPr="00EE7502">
        <w:rPr>
          <w:rFonts w:ascii="Times New Roman" w:eastAsia="Arial" w:hAnsi="Times New Roman" w:cs="Times New Roman"/>
          <w:b/>
          <w:color w:val="FF000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6C5816" w:rsidRDefault="00E4380F" w:rsidP="00E4380F">
      <w:pPr>
        <w:spacing w:after="0" w:line="259" w:lineRule="auto"/>
        <w:ind w:right="3"/>
        <w:jc w:val="center"/>
        <w:rPr>
          <w:rFonts w:ascii="Times New Roman" w:hAnsi="Times New Roman" w:cs="Times New Roman"/>
        </w:rPr>
      </w:pPr>
      <w:r w:rsidRPr="006C5816">
        <w:rPr>
          <w:rFonts w:ascii="Times New Roman" w:eastAsia="Arial" w:hAnsi="Times New Roman" w:cs="Times New Roman"/>
          <w:b/>
        </w:rPr>
        <w:t xml:space="preserve"> </w:t>
      </w:r>
    </w:p>
    <w:p w14:paraId="3494FD2A" w14:textId="0061C483" w:rsidR="00E4380F" w:rsidRPr="007F42D7" w:rsidRDefault="00E4380F" w:rsidP="00E4380F">
      <w:pPr>
        <w:spacing w:after="0" w:line="259" w:lineRule="auto"/>
        <w:ind w:right="71"/>
        <w:jc w:val="center"/>
        <w:rPr>
          <w:rFonts w:ascii="Times New Roman" w:hAnsi="Times New Roman" w:cs="Times New Roman"/>
          <w:sz w:val="24"/>
          <w:szCs w:val="24"/>
        </w:rPr>
      </w:pPr>
      <w:r w:rsidRPr="007F42D7">
        <w:rPr>
          <w:rFonts w:ascii="Times New Roman" w:eastAsia="Arial" w:hAnsi="Times New Roman" w:cs="Times New Roman"/>
          <w:b/>
          <w:sz w:val="24"/>
          <w:szCs w:val="24"/>
        </w:rPr>
        <w:t>Advt. No: PRO</w:t>
      </w:r>
      <w:r w:rsidR="00DB64F8">
        <w:rPr>
          <w:rFonts w:ascii="Times New Roman" w:eastAsia="Arial" w:hAnsi="Times New Roman" w:cs="Times New Roman"/>
          <w:b/>
          <w:sz w:val="24"/>
          <w:szCs w:val="24"/>
        </w:rPr>
        <w:t xml:space="preserve"> </w:t>
      </w:r>
      <w:r w:rsidR="00CA6867">
        <w:rPr>
          <w:rFonts w:ascii="Times New Roman" w:eastAsia="Arial" w:hAnsi="Times New Roman" w:cs="Times New Roman"/>
          <w:b/>
          <w:sz w:val="24"/>
          <w:szCs w:val="24"/>
        </w:rPr>
        <w:t>- 339</w:t>
      </w:r>
      <w:r w:rsidRPr="007F42D7">
        <w:rPr>
          <w:rFonts w:ascii="Times New Roman" w:eastAsia="Arial" w:hAnsi="Times New Roman" w:cs="Times New Roman"/>
          <w:b/>
          <w:sz w:val="24"/>
          <w:szCs w:val="24"/>
        </w:rPr>
        <w:t xml:space="preserve"> Dated: </w:t>
      </w:r>
      <w:r w:rsidR="00EE7502">
        <w:rPr>
          <w:rFonts w:ascii="Times New Roman" w:eastAsia="Arial" w:hAnsi="Times New Roman" w:cs="Times New Roman"/>
          <w:b/>
          <w:sz w:val="24"/>
          <w:szCs w:val="24"/>
        </w:rPr>
        <w:t>20</w:t>
      </w:r>
      <w:r w:rsidR="00DB64F8">
        <w:rPr>
          <w:rFonts w:ascii="Times New Roman" w:eastAsia="Arial" w:hAnsi="Times New Roman" w:cs="Times New Roman"/>
          <w:b/>
          <w:sz w:val="24"/>
          <w:szCs w:val="24"/>
        </w:rPr>
        <w:t>/0</w:t>
      </w:r>
      <w:r w:rsidR="00EE7502">
        <w:rPr>
          <w:rFonts w:ascii="Times New Roman" w:eastAsia="Arial" w:hAnsi="Times New Roman" w:cs="Times New Roman"/>
          <w:b/>
          <w:sz w:val="24"/>
          <w:szCs w:val="24"/>
        </w:rPr>
        <w:t>4</w:t>
      </w:r>
      <w:r w:rsidR="00DB64F8">
        <w:rPr>
          <w:rFonts w:ascii="Times New Roman" w:eastAsia="Arial" w:hAnsi="Times New Roman" w:cs="Times New Roman"/>
          <w:b/>
          <w:sz w:val="24"/>
          <w:szCs w:val="24"/>
        </w:rPr>
        <w:t>/2026</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426A6401"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are invited from Indian citizens for the following purely temporary position</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B31E8DE" w14:textId="4A4E5A25" w:rsidR="00905A3C" w:rsidRPr="000620B1" w:rsidRDefault="00FD0090" w:rsidP="000620B1">
            <w:pPr>
              <w:tabs>
                <w:tab w:val="left" w:pos="7452"/>
              </w:tabs>
              <w:spacing w:line="276" w:lineRule="auto"/>
              <w:ind w:right="100"/>
              <w:jc w:val="both"/>
              <w:rPr>
                <w:rFonts w:ascii="Times New Roman" w:hAnsi="Times New Roman" w:cs="Times New Roman"/>
                <w:sz w:val="24"/>
                <w:szCs w:val="24"/>
                <w:shd w:val="clear" w:color="auto" w:fill="FFFFFF"/>
              </w:rPr>
            </w:pPr>
            <w:r w:rsidRPr="00244961">
              <w:rPr>
                <w:rFonts w:ascii="Times New Roman" w:hAnsi="Times New Roman" w:cs="Times New Roman"/>
                <w:b/>
                <w:color w:val="000000" w:themeColor="text1"/>
                <w:sz w:val="24"/>
                <w:szCs w:val="24"/>
              </w:rPr>
              <w:t>Mapping the Contribution of Ravidassia Diaspora in the Development of Punjabi Society</w:t>
            </w: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6B983044" w:rsidR="00905A3C" w:rsidRPr="00EE7502" w:rsidRDefault="00FD0090" w:rsidP="004E73F2">
            <w:pPr>
              <w:pStyle w:val="NoSpacing"/>
              <w:rPr>
                <w:rFonts w:ascii="Times New Roman" w:hAnsi="Times New Roman" w:cs="Times New Roman"/>
                <w:b/>
                <w:sz w:val="24"/>
                <w:szCs w:val="24"/>
              </w:rPr>
            </w:pPr>
            <w:r w:rsidRPr="00EE7502">
              <w:rPr>
                <w:rFonts w:ascii="NotoSansRegular" w:hAnsi="NotoSansRegular"/>
                <w:b/>
                <w:color w:val="212529"/>
                <w:sz w:val="25"/>
                <w:szCs w:val="25"/>
                <w:shd w:val="clear" w:color="auto" w:fill="F6F8FB"/>
              </w:rPr>
              <w:t>Indian Council of Social Science Research (ICSSR)</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73EC118E" w:rsidR="00905A3C" w:rsidRPr="00F96529" w:rsidRDefault="00FD0090" w:rsidP="00C432C1">
            <w:pPr>
              <w:pStyle w:val="NoSpacing"/>
              <w:rPr>
                <w:rFonts w:ascii="Times New Roman" w:hAnsi="Times New Roman" w:cs="Times New Roman"/>
                <w:sz w:val="24"/>
                <w:szCs w:val="24"/>
              </w:rPr>
            </w:pPr>
            <w:r>
              <w:rPr>
                <w:rFonts w:ascii="Times New Roman" w:hAnsi="Times New Roman" w:cs="Times New Roman"/>
                <w:sz w:val="24"/>
                <w:szCs w:val="24"/>
              </w:rPr>
              <w:t>24</w:t>
            </w:r>
            <w:r w:rsidR="00B16F0F">
              <w:rPr>
                <w:rFonts w:ascii="Times New Roman" w:hAnsi="Times New Roman" w:cs="Times New Roman"/>
                <w:sz w:val="24"/>
                <w:szCs w:val="24"/>
              </w:rPr>
              <w:t xml:space="preserve"> months</w:t>
            </w:r>
            <w:r w:rsidR="00905A3C" w:rsidRPr="00F96529">
              <w:rPr>
                <w:rFonts w:ascii="Times New Roman" w:hAnsi="Times New Roman" w:cs="Times New Roman"/>
                <w:sz w:val="24"/>
                <w:szCs w:val="24"/>
              </w:rPr>
              <w:t xml:space="preserve"> </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FD0090" w:rsidRDefault="00161484" w:rsidP="00E4380F">
      <w:pPr>
        <w:spacing w:after="0"/>
        <w:jc w:val="center"/>
        <w:rPr>
          <w:rFonts w:ascii="Times New Roman" w:hAnsi="Times New Roman" w:cs="Times New Roman"/>
          <w:b/>
          <w:szCs w:val="24"/>
          <w:u w:val="single"/>
        </w:rPr>
      </w:pPr>
      <w:r w:rsidRPr="00FD0090">
        <w:rPr>
          <w:rFonts w:ascii="Times New Roman" w:hAnsi="Times New Roman" w:cs="Times New Roman"/>
          <w:b/>
          <w:szCs w:val="24"/>
          <w:u w:val="single"/>
        </w:rPr>
        <w:t xml:space="preserve">NUMBER OF POSITIONS, ELIGIBILITY AND JOB DESCRIPTION FOR </w:t>
      </w:r>
      <w:r w:rsidR="00AD6917" w:rsidRPr="00FD0090">
        <w:rPr>
          <w:rFonts w:ascii="Times New Roman" w:hAnsi="Times New Roman" w:cs="Times New Roman"/>
          <w:b/>
          <w:szCs w:val="24"/>
          <w:u w:val="single"/>
        </w:rPr>
        <w:t>THE POS</w:t>
      </w:r>
      <w:r w:rsidR="00FB160A" w:rsidRPr="00FD0090">
        <w:rPr>
          <w:rFonts w:ascii="Times New Roman" w:hAnsi="Times New Roman" w:cs="Times New Roman"/>
          <w:b/>
          <w:szCs w:val="24"/>
          <w:u w:val="single"/>
        </w:rPr>
        <w:t>I</w:t>
      </w:r>
      <w:r w:rsidR="00AD6917" w:rsidRPr="00FD0090">
        <w:rPr>
          <w:rFonts w:ascii="Times New Roman" w:hAnsi="Times New Roman" w:cs="Times New Roman"/>
          <w:b/>
          <w:szCs w:val="24"/>
          <w:u w:val="single"/>
        </w:rPr>
        <w:t>T</w:t>
      </w:r>
      <w:r w:rsidR="00FB160A" w:rsidRPr="00FD0090">
        <w:rPr>
          <w:rFonts w:ascii="Times New Roman" w:hAnsi="Times New Roman" w:cs="Times New Roman"/>
          <w:b/>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905A3C">
        <w:trPr>
          <w:trHeight w:val="297"/>
        </w:trPr>
        <w:tc>
          <w:tcPr>
            <w:tcW w:w="5000" w:type="pct"/>
            <w:gridSpan w:val="4"/>
            <w:shd w:val="clear" w:color="auto" w:fill="D9D9D9" w:themeFill="background1" w:themeFillShade="D9"/>
          </w:tcPr>
          <w:p w14:paraId="50BEA2E1" w14:textId="55042BDE" w:rsidR="00905A3C" w:rsidRPr="00FD0090" w:rsidRDefault="00FD0090" w:rsidP="00FD0090">
            <w:pPr>
              <w:widowControl w:val="0"/>
              <w:autoSpaceDE w:val="0"/>
              <w:autoSpaceDN w:val="0"/>
              <w:adjustRightInd w:val="0"/>
              <w:spacing w:line="276" w:lineRule="auto"/>
              <w:ind w:left="80" w:right="120"/>
              <w:jc w:val="center"/>
              <w:rPr>
                <w:rFonts w:ascii="Cambria" w:hAnsi="Cambria" w:cstheme="majorBidi"/>
                <w:b/>
                <w:bCs/>
                <w:sz w:val="32"/>
                <w:szCs w:val="32"/>
              </w:rPr>
            </w:pPr>
            <w:r w:rsidRPr="00FD0090">
              <w:rPr>
                <w:rFonts w:ascii="Cambria" w:hAnsi="Cambria" w:cs="Times New Roman"/>
                <w:b/>
                <w:sz w:val="32"/>
                <w:szCs w:val="32"/>
              </w:rPr>
              <w:t xml:space="preserve">NAME OF THE POST: </w:t>
            </w:r>
            <w:r>
              <w:rPr>
                <w:rFonts w:ascii="Cambria" w:hAnsi="Cambria" w:cstheme="majorBidi"/>
                <w:b/>
                <w:bCs/>
                <w:sz w:val="32"/>
                <w:szCs w:val="32"/>
              </w:rPr>
              <w:t xml:space="preserve">RESEARCH ASSISTANT </w:t>
            </w:r>
          </w:p>
        </w:tc>
      </w:tr>
      <w:tr w:rsidR="00905A3C" w:rsidRPr="007F42D7" w14:paraId="52B091DD" w14:textId="77777777" w:rsidTr="00905A3C">
        <w:trPr>
          <w:trHeight w:val="454"/>
        </w:trPr>
        <w:tc>
          <w:tcPr>
            <w:tcW w:w="233" w:type="pct"/>
          </w:tcPr>
          <w:p w14:paraId="3EC7D8BF"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39279690"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tc>
        <w:tc>
          <w:tcPr>
            <w:tcW w:w="157" w:type="pct"/>
          </w:tcPr>
          <w:p w14:paraId="792D1E32"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905A3C" w:rsidRPr="007F42D7" w:rsidRDefault="00905A3C"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905A3C" w:rsidRPr="007F42D7" w14:paraId="189007D4" w14:textId="77777777" w:rsidTr="00905A3C">
        <w:trPr>
          <w:trHeight w:val="454"/>
        </w:trPr>
        <w:tc>
          <w:tcPr>
            <w:tcW w:w="233" w:type="pct"/>
          </w:tcPr>
          <w:p w14:paraId="1D01A0D1" w14:textId="77777777" w:rsidR="00905A3C" w:rsidRPr="007F42D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7F42D7" w:rsidRDefault="00905A3C"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42A2C10D" w14:textId="77777777" w:rsidR="00905A3C" w:rsidRPr="007F42D7" w:rsidRDefault="00905A3C"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502E5AF4" w:rsidR="00905A3C" w:rsidRPr="007F42D7" w:rsidRDefault="00905A3C" w:rsidP="00FD0090">
            <w:pPr>
              <w:rPr>
                <w:rFonts w:ascii="Times New Roman" w:hAnsi="Times New Roman" w:cs="Times New Roman"/>
                <w:sz w:val="24"/>
                <w:szCs w:val="24"/>
              </w:rPr>
            </w:pPr>
            <w:r w:rsidRPr="007F42D7">
              <w:rPr>
                <w:rFonts w:ascii="Times New Roman" w:hAnsi="Times New Roman" w:cs="Times New Roman"/>
                <w:sz w:val="24"/>
                <w:szCs w:val="24"/>
              </w:rPr>
              <w:t xml:space="preserve">₹ </w:t>
            </w:r>
            <w:r w:rsidR="00FD0090">
              <w:rPr>
                <w:rFonts w:ascii="Cambria" w:hAnsi="Cambria" w:cstheme="majorBidi"/>
              </w:rPr>
              <w:t>37,000/-</w:t>
            </w:r>
          </w:p>
        </w:tc>
      </w:tr>
      <w:tr w:rsidR="00905A3C" w:rsidRPr="007F42D7" w14:paraId="732B4643" w14:textId="77777777" w:rsidTr="00905A3C">
        <w:trPr>
          <w:trHeight w:val="454"/>
        </w:trPr>
        <w:tc>
          <w:tcPr>
            <w:tcW w:w="233" w:type="pct"/>
          </w:tcPr>
          <w:p w14:paraId="5D35E6F7"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237FD12A"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4737205D" w:rsidR="00905A3C" w:rsidRPr="007F42D7" w:rsidRDefault="00FD0090"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10</w:t>
            </w:r>
            <w:r w:rsidR="00B879DD">
              <w:rPr>
                <w:rFonts w:ascii="Times New Roman" w:hAnsi="Times New Roman" w:cs="Times New Roman"/>
                <w:color w:val="000000" w:themeColor="text1"/>
                <w:sz w:val="24"/>
                <w:szCs w:val="24"/>
              </w:rPr>
              <w:t xml:space="preserve"> months</w:t>
            </w:r>
            <w:r w:rsidR="005A3001" w:rsidRPr="00F96529">
              <w:rPr>
                <w:rFonts w:ascii="Times New Roman" w:hAnsi="Times New Roman" w:cs="Times New Roman"/>
                <w:sz w:val="24"/>
                <w:szCs w:val="24"/>
              </w:rPr>
              <w:t xml:space="preserve"> </w:t>
            </w:r>
            <w:r w:rsidR="005A3001">
              <w:rPr>
                <w:rFonts w:ascii="Times New Roman" w:hAnsi="Times New Roman" w:cs="Times New Roman"/>
                <w:sz w:val="24"/>
                <w:szCs w:val="24"/>
              </w:rPr>
              <w:t xml:space="preserve">or till the completion of the </w:t>
            </w:r>
            <w:r w:rsidR="00905A3C" w:rsidRPr="007F42D7">
              <w:rPr>
                <w:rFonts w:ascii="Times New Roman" w:hAnsi="Times New Roman" w:cs="Times New Roman"/>
                <w:color w:val="000000" w:themeColor="text1"/>
                <w:sz w:val="24"/>
                <w:szCs w:val="24"/>
              </w:rPr>
              <w:t>project based on performance and availability of the fund.</w:t>
            </w:r>
          </w:p>
        </w:tc>
      </w:tr>
      <w:tr w:rsidR="00905A3C" w:rsidRPr="007F42D7" w14:paraId="13C35C94" w14:textId="77777777" w:rsidTr="00905A3C">
        <w:trPr>
          <w:trHeight w:val="454"/>
        </w:trPr>
        <w:tc>
          <w:tcPr>
            <w:tcW w:w="233" w:type="pct"/>
          </w:tcPr>
          <w:p w14:paraId="7B7D600C"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750F1BFC"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2B847683" w14:textId="6ACF5704" w:rsidR="00905A3C" w:rsidRPr="00FD0090" w:rsidRDefault="00FD0090" w:rsidP="00395F72">
            <w:pPr>
              <w:pStyle w:val="BlockText"/>
              <w:ind w:left="0"/>
              <w:rPr>
                <w:rFonts w:ascii="Cambria" w:hAnsi="Cambria" w:cstheme="majorBidi"/>
                <w:b/>
                <w:bCs/>
              </w:rPr>
            </w:pPr>
            <w:r>
              <w:rPr>
                <w:rFonts w:ascii="Cambria" w:hAnsi="Cambria" w:cstheme="majorBidi"/>
              </w:rPr>
              <w:t>Post G</w:t>
            </w:r>
            <w:r w:rsidRPr="001D6D99">
              <w:rPr>
                <w:rFonts w:ascii="Cambria" w:hAnsi="Cambria" w:cstheme="majorBidi"/>
              </w:rPr>
              <w:t xml:space="preserve">raduate </w:t>
            </w:r>
            <w:r>
              <w:rPr>
                <w:rFonts w:ascii="Cambria" w:hAnsi="Cambria" w:cstheme="majorBidi"/>
              </w:rPr>
              <w:t>i</w:t>
            </w:r>
            <w:r w:rsidRPr="001D6D99">
              <w:rPr>
                <w:rFonts w:ascii="Cambria" w:hAnsi="Cambria" w:cstheme="majorBidi"/>
              </w:rPr>
              <w:t xml:space="preserve">n </w:t>
            </w:r>
            <w:r>
              <w:rPr>
                <w:rFonts w:ascii="Cambria" w:hAnsi="Cambria" w:cstheme="majorBidi"/>
              </w:rPr>
              <w:t xml:space="preserve">any </w:t>
            </w:r>
            <w:r w:rsidRPr="001D6D99">
              <w:rPr>
                <w:rFonts w:ascii="Cambria" w:hAnsi="Cambria" w:cstheme="majorBidi"/>
              </w:rPr>
              <w:t xml:space="preserve">Social Science discipline with </w:t>
            </w:r>
            <w:r>
              <w:rPr>
                <w:rFonts w:ascii="Cambria" w:hAnsi="Cambria" w:cstheme="majorBidi"/>
              </w:rPr>
              <w:t xml:space="preserve">a </w:t>
            </w:r>
            <w:r w:rsidRPr="001D6D99">
              <w:rPr>
                <w:rFonts w:ascii="Cambria" w:hAnsi="Cambria" w:cstheme="majorBidi"/>
              </w:rPr>
              <w:t xml:space="preserve">minimum </w:t>
            </w:r>
            <w:r>
              <w:rPr>
                <w:rFonts w:ascii="Cambria" w:hAnsi="Cambria" w:cstheme="majorBidi"/>
              </w:rPr>
              <w:t>of 55% marks Preference will be given to the candidates with NET/M.Phil. / Ph.D.</w:t>
            </w:r>
            <w:r>
              <w:rPr>
                <w:rFonts w:ascii="Cambria" w:hAnsi="Cambria" w:cstheme="majorBidi"/>
                <w:b/>
                <w:bCs/>
              </w:rPr>
              <w:t xml:space="preserve"> </w:t>
            </w:r>
            <w:r w:rsidR="00E62D9B">
              <w:rPr>
                <w:rFonts w:cs="Times New Roman"/>
              </w:rPr>
              <w:t xml:space="preserve"> </w:t>
            </w:r>
          </w:p>
        </w:tc>
      </w:tr>
      <w:tr w:rsidR="00905A3C" w:rsidRPr="007F42D7" w14:paraId="2BE96068" w14:textId="77777777" w:rsidTr="00905A3C">
        <w:trPr>
          <w:trHeight w:val="454"/>
        </w:trPr>
        <w:tc>
          <w:tcPr>
            <w:tcW w:w="233" w:type="pct"/>
          </w:tcPr>
          <w:p w14:paraId="459F7321" w14:textId="77777777" w:rsidR="00905A3C" w:rsidRPr="007F42D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229B39F7" w14:textId="1E01C1B2"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380B7DE4" w14:textId="58F25163" w:rsidR="00905A3C" w:rsidRPr="00EE7502" w:rsidRDefault="00FD0090" w:rsidP="00EE7502">
            <w:pPr>
              <w:spacing w:after="160"/>
              <w:jc w:val="both"/>
              <w:rPr>
                <w:rFonts w:ascii="Times New Roman" w:hAnsi="Times New Roman" w:cs="Times New Roman"/>
                <w:sz w:val="24"/>
                <w:szCs w:val="24"/>
              </w:rPr>
            </w:pPr>
            <w:r w:rsidRPr="00EE7502">
              <w:rPr>
                <w:rFonts w:ascii="Cambria" w:hAnsi="Cambria" w:cstheme="majorBidi"/>
                <w:sz w:val="24"/>
                <w:szCs w:val="24"/>
              </w:rPr>
              <w:t>Preference may be given to candidates who have strong knowledge of doing field survey in rural areas and carrying doing data analysis using statistical software’s and having NET, M. Phil or PhD Degree.</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tbl>
      <w:tblPr>
        <w:tblStyle w:val="TableGrid"/>
        <w:tblW w:w="5000" w:type="pct"/>
        <w:tblLook w:val="04A0" w:firstRow="1" w:lastRow="0" w:firstColumn="1" w:lastColumn="0" w:noHBand="0" w:noVBand="1"/>
      </w:tblPr>
      <w:tblGrid>
        <w:gridCol w:w="2552"/>
        <w:gridCol w:w="283"/>
        <w:gridCol w:w="6181"/>
      </w:tblGrid>
      <w:tr w:rsidR="00FD0090" w:rsidRPr="00FD0090" w14:paraId="6BE95B81" w14:textId="77777777" w:rsidTr="00A93B70">
        <w:trPr>
          <w:trHeight w:val="297"/>
        </w:trPr>
        <w:tc>
          <w:tcPr>
            <w:tcW w:w="5000" w:type="pct"/>
            <w:gridSpan w:val="3"/>
            <w:shd w:val="clear" w:color="auto" w:fill="D9D9D9" w:themeFill="background1" w:themeFillShade="D9"/>
          </w:tcPr>
          <w:p w14:paraId="467404CF" w14:textId="79408776" w:rsidR="00FD0090" w:rsidRPr="00FD0090" w:rsidRDefault="00FD0090" w:rsidP="00A93B70">
            <w:pPr>
              <w:widowControl w:val="0"/>
              <w:autoSpaceDE w:val="0"/>
              <w:autoSpaceDN w:val="0"/>
              <w:adjustRightInd w:val="0"/>
              <w:spacing w:line="276" w:lineRule="auto"/>
              <w:ind w:left="80" w:right="120"/>
              <w:jc w:val="center"/>
              <w:rPr>
                <w:rFonts w:ascii="Cambria" w:hAnsi="Cambria" w:cstheme="majorBidi"/>
                <w:b/>
                <w:bCs/>
                <w:sz w:val="28"/>
                <w:szCs w:val="28"/>
              </w:rPr>
            </w:pPr>
            <w:r w:rsidRPr="00FD0090">
              <w:rPr>
                <w:rFonts w:ascii="Cambria" w:hAnsi="Cambria" w:cs="Times New Roman"/>
                <w:b/>
                <w:sz w:val="28"/>
                <w:szCs w:val="28"/>
              </w:rPr>
              <w:t xml:space="preserve">NAME OF THE POST: </w:t>
            </w:r>
            <w:r w:rsidRPr="00FD0090">
              <w:rPr>
                <w:rFonts w:ascii="Cambria" w:hAnsi="Cambria" w:cstheme="majorBidi"/>
                <w:b/>
                <w:bCs/>
                <w:sz w:val="28"/>
                <w:szCs w:val="28"/>
              </w:rPr>
              <w:t>FIELD INVESTIGATOR</w:t>
            </w:r>
          </w:p>
        </w:tc>
      </w:tr>
      <w:tr w:rsidR="00FD0090" w:rsidRPr="007F42D7" w14:paraId="4BC27A52" w14:textId="77777777" w:rsidTr="00FD0090">
        <w:trPr>
          <w:trHeight w:val="454"/>
        </w:trPr>
        <w:tc>
          <w:tcPr>
            <w:tcW w:w="1415" w:type="pct"/>
          </w:tcPr>
          <w:p w14:paraId="726849B0" w14:textId="77777777" w:rsidR="00FD0090" w:rsidRPr="007F42D7" w:rsidRDefault="00FD0090" w:rsidP="00A93B70">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tc>
        <w:tc>
          <w:tcPr>
            <w:tcW w:w="157" w:type="pct"/>
          </w:tcPr>
          <w:p w14:paraId="25DFDF72" w14:textId="77777777" w:rsidR="00FD0090" w:rsidRPr="007F42D7" w:rsidRDefault="00FD0090" w:rsidP="00A93B70">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428" w:type="pct"/>
          </w:tcPr>
          <w:p w14:paraId="188BF1A8" w14:textId="77777777" w:rsidR="00FD0090" w:rsidRPr="007F42D7" w:rsidRDefault="00FD0090" w:rsidP="00A93B70">
            <w:pPr>
              <w:rPr>
                <w:rFonts w:ascii="Times New Roman" w:hAnsi="Times New Roman" w:cs="Times New Roman"/>
                <w:sz w:val="24"/>
                <w:szCs w:val="24"/>
              </w:rPr>
            </w:pPr>
            <w:r w:rsidRPr="007F42D7">
              <w:rPr>
                <w:rFonts w:ascii="Times New Roman" w:hAnsi="Times New Roman" w:cs="Times New Roman"/>
                <w:sz w:val="24"/>
                <w:szCs w:val="24"/>
              </w:rPr>
              <w:t>1 (ONE)</w:t>
            </w:r>
          </w:p>
        </w:tc>
      </w:tr>
      <w:tr w:rsidR="00FD0090" w:rsidRPr="007F42D7" w14:paraId="42CEDFEE" w14:textId="77777777" w:rsidTr="00FD0090">
        <w:trPr>
          <w:trHeight w:val="454"/>
        </w:trPr>
        <w:tc>
          <w:tcPr>
            <w:tcW w:w="1415" w:type="pct"/>
          </w:tcPr>
          <w:p w14:paraId="7EDB6FC8" w14:textId="77777777" w:rsidR="00FD0090" w:rsidRPr="007F42D7" w:rsidRDefault="00FD0090" w:rsidP="00A93B70">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435C3D3F" w14:textId="77777777" w:rsidR="00FD0090" w:rsidRPr="007F42D7" w:rsidRDefault="00FD0090" w:rsidP="00A93B70">
            <w:pPr>
              <w:rPr>
                <w:rFonts w:ascii="Times New Roman" w:hAnsi="Times New Roman" w:cs="Times New Roman"/>
                <w:sz w:val="24"/>
                <w:szCs w:val="24"/>
              </w:rPr>
            </w:pPr>
            <w:r w:rsidRPr="007F42D7">
              <w:rPr>
                <w:rFonts w:ascii="Times New Roman" w:hAnsi="Times New Roman" w:cs="Times New Roman"/>
                <w:sz w:val="24"/>
                <w:szCs w:val="24"/>
              </w:rPr>
              <w:t>:</w:t>
            </w:r>
          </w:p>
        </w:tc>
        <w:tc>
          <w:tcPr>
            <w:tcW w:w="3428" w:type="pct"/>
          </w:tcPr>
          <w:p w14:paraId="44A681D0" w14:textId="29158136" w:rsidR="00FD0090" w:rsidRPr="007F42D7" w:rsidRDefault="00FD0090" w:rsidP="00A93B70">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Cambria" w:hAnsi="Cambria" w:cstheme="majorBidi"/>
              </w:rPr>
              <w:t>20,000/-</w:t>
            </w:r>
          </w:p>
        </w:tc>
      </w:tr>
      <w:tr w:rsidR="00FD0090" w:rsidRPr="007F42D7" w14:paraId="35F6D29D" w14:textId="77777777" w:rsidTr="00FD0090">
        <w:trPr>
          <w:trHeight w:val="454"/>
        </w:trPr>
        <w:tc>
          <w:tcPr>
            <w:tcW w:w="1415" w:type="pct"/>
          </w:tcPr>
          <w:p w14:paraId="15717F5C" w14:textId="77777777" w:rsidR="00FD0090" w:rsidRPr="007F42D7" w:rsidRDefault="00FD0090" w:rsidP="00A93B70">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3E2FB45A" w14:textId="77777777" w:rsidR="00FD0090" w:rsidRPr="007F42D7" w:rsidRDefault="00FD0090" w:rsidP="00A93B70">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428" w:type="pct"/>
          </w:tcPr>
          <w:p w14:paraId="4726C8EC" w14:textId="33AA77D8" w:rsidR="00FD0090" w:rsidRPr="007F42D7" w:rsidRDefault="00FD0090" w:rsidP="00FD0090">
            <w:pPr>
              <w:jc w:val="both"/>
              <w:rPr>
                <w:rFonts w:ascii="Times New Roman" w:hAnsi="Times New Roman" w:cs="Times New Roman"/>
                <w:sz w:val="24"/>
                <w:szCs w:val="24"/>
              </w:rPr>
            </w:pPr>
            <w:r>
              <w:rPr>
                <w:rFonts w:ascii="Times New Roman" w:hAnsi="Times New Roman" w:cs="Times New Roman"/>
                <w:color w:val="000000" w:themeColor="text1"/>
                <w:sz w:val="24"/>
                <w:szCs w:val="24"/>
              </w:rPr>
              <w:t>06 months</w:t>
            </w:r>
            <w:r w:rsidRPr="00F96529">
              <w:rPr>
                <w:rFonts w:ascii="Times New Roman" w:hAnsi="Times New Roman" w:cs="Times New Roman"/>
                <w:sz w:val="24"/>
                <w:szCs w:val="24"/>
              </w:rPr>
              <w:t xml:space="preserve"> </w:t>
            </w:r>
            <w:r w:rsidRPr="007F42D7">
              <w:rPr>
                <w:rFonts w:ascii="Times New Roman" w:hAnsi="Times New Roman" w:cs="Times New Roman"/>
                <w:color w:val="000000" w:themeColor="text1"/>
                <w:sz w:val="24"/>
                <w:szCs w:val="24"/>
              </w:rPr>
              <w:t>based on performance and availability of the fund.</w:t>
            </w:r>
          </w:p>
        </w:tc>
      </w:tr>
      <w:tr w:rsidR="00FD0090" w:rsidRPr="00FD0090" w14:paraId="0C036FE0" w14:textId="77777777" w:rsidTr="00FD0090">
        <w:trPr>
          <w:trHeight w:val="454"/>
        </w:trPr>
        <w:tc>
          <w:tcPr>
            <w:tcW w:w="1415" w:type="pct"/>
          </w:tcPr>
          <w:p w14:paraId="58FA9272" w14:textId="77777777" w:rsidR="00FD0090" w:rsidRPr="007F42D7" w:rsidRDefault="00FD0090" w:rsidP="00A93B70">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1FD10F36" w14:textId="77777777" w:rsidR="00FD0090" w:rsidRPr="007F42D7" w:rsidRDefault="00FD0090" w:rsidP="00A93B70">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428" w:type="pct"/>
          </w:tcPr>
          <w:p w14:paraId="32413E65" w14:textId="0DEF2718" w:rsidR="00FD0090" w:rsidRPr="00FD0090" w:rsidRDefault="00FD0090" w:rsidP="00C53A83">
            <w:pPr>
              <w:pStyle w:val="BlockText"/>
              <w:ind w:left="0"/>
              <w:rPr>
                <w:rFonts w:ascii="Cambria" w:hAnsi="Cambria" w:cstheme="majorBidi"/>
                <w:b/>
                <w:bCs/>
              </w:rPr>
            </w:pPr>
            <w:bookmarkStart w:id="0" w:name="_GoBack"/>
            <w:bookmarkEnd w:id="0"/>
            <w:r>
              <w:rPr>
                <w:rFonts w:ascii="Cambria" w:hAnsi="Cambria" w:cstheme="majorBidi"/>
              </w:rPr>
              <w:t>G</w:t>
            </w:r>
            <w:r w:rsidRPr="001D6D99">
              <w:rPr>
                <w:rFonts w:ascii="Cambria" w:hAnsi="Cambria" w:cstheme="majorBidi"/>
              </w:rPr>
              <w:t>raduat</w:t>
            </w:r>
            <w:r>
              <w:rPr>
                <w:rFonts w:ascii="Cambria" w:hAnsi="Cambria" w:cstheme="majorBidi"/>
              </w:rPr>
              <w:t>ion i</w:t>
            </w:r>
            <w:r w:rsidRPr="001D6D99">
              <w:rPr>
                <w:rFonts w:ascii="Cambria" w:hAnsi="Cambria" w:cstheme="majorBidi"/>
              </w:rPr>
              <w:t xml:space="preserve">n </w:t>
            </w:r>
            <w:r>
              <w:rPr>
                <w:rFonts w:ascii="Cambria" w:hAnsi="Cambria" w:cstheme="majorBidi"/>
              </w:rPr>
              <w:t xml:space="preserve">any </w:t>
            </w:r>
            <w:r w:rsidRPr="001D6D99">
              <w:rPr>
                <w:rFonts w:ascii="Cambria" w:hAnsi="Cambria" w:cstheme="majorBidi"/>
              </w:rPr>
              <w:t xml:space="preserve">Social Science discipline with </w:t>
            </w:r>
            <w:r>
              <w:rPr>
                <w:rFonts w:ascii="Cambria" w:hAnsi="Cambria" w:cstheme="majorBidi"/>
              </w:rPr>
              <w:t xml:space="preserve">a </w:t>
            </w:r>
            <w:r w:rsidRPr="001D6D99">
              <w:rPr>
                <w:rFonts w:ascii="Cambria" w:hAnsi="Cambria" w:cstheme="majorBidi"/>
              </w:rPr>
              <w:t xml:space="preserve">minimum </w:t>
            </w:r>
            <w:r>
              <w:rPr>
                <w:rFonts w:ascii="Cambria" w:hAnsi="Cambria" w:cstheme="majorBidi"/>
              </w:rPr>
              <w:t>of 55% marks. Preference will be given to the candidates with four years graduation program.</w:t>
            </w:r>
          </w:p>
        </w:tc>
      </w:tr>
      <w:tr w:rsidR="00FD0090" w:rsidRPr="007F42D7" w14:paraId="3B451CDA" w14:textId="77777777" w:rsidTr="00FD0090">
        <w:trPr>
          <w:trHeight w:val="454"/>
        </w:trPr>
        <w:tc>
          <w:tcPr>
            <w:tcW w:w="1415" w:type="pct"/>
          </w:tcPr>
          <w:p w14:paraId="7AE7AD47" w14:textId="77777777" w:rsidR="00FD0090" w:rsidRPr="007F42D7" w:rsidRDefault="00FD0090" w:rsidP="00A93B70">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24EF72E2" w14:textId="77777777" w:rsidR="00FD0090" w:rsidRPr="007F42D7" w:rsidRDefault="00FD0090" w:rsidP="00A93B70">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428" w:type="pct"/>
          </w:tcPr>
          <w:p w14:paraId="111705C5" w14:textId="77777777" w:rsidR="00FD0090" w:rsidRPr="00FD0090" w:rsidRDefault="00FD0090" w:rsidP="00FD0090">
            <w:pPr>
              <w:spacing w:after="160"/>
              <w:jc w:val="both"/>
              <w:rPr>
                <w:rFonts w:ascii="Times New Roman" w:hAnsi="Times New Roman" w:cs="Times New Roman"/>
                <w:sz w:val="24"/>
                <w:szCs w:val="24"/>
              </w:rPr>
            </w:pPr>
            <w:r w:rsidRPr="00FD0090">
              <w:rPr>
                <w:rFonts w:ascii="Cambria" w:hAnsi="Cambria" w:cstheme="majorBidi"/>
                <w:sz w:val="24"/>
                <w:szCs w:val="24"/>
              </w:rPr>
              <w:t>Preference may be given to candidates who have strong knowledge of doing field survey in rural areas and carrying doing data analysis using statistical software’s and having NET, M. Phil or PhD Degree.</w:t>
            </w:r>
          </w:p>
        </w:tc>
      </w:tr>
    </w:tbl>
    <w:p w14:paraId="18428184" w14:textId="77777777" w:rsidR="00FD0090" w:rsidRDefault="00FD0090" w:rsidP="00E4380F">
      <w:pPr>
        <w:spacing w:after="0"/>
        <w:rPr>
          <w:rFonts w:ascii="Times New Roman" w:hAnsi="Times New Roman" w:cs="Times New Roman"/>
          <w:b/>
          <w:sz w:val="24"/>
          <w:szCs w:val="24"/>
          <w:u w:val="single"/>
        </w:rPr>
      </w:pPr>
    </w:p>
    <w:p w14:paraId="2C2D4ACF" w14:textId="77777777" w:rsidR="00FD0090" w:rsidRDefault="00FD0090" w:rsidP="00E4380F">
      <w:pPr>
        <w:spacing w:after="0"/>
        <w:rPr>
          <w:rFonts w:ascii="Times New Roman" w:hAnsi="Times New Roman" w:cs="Times New Roman"/>
          <w:b/>
          <w:sz w:val="24"/>
          <w:szCs w:val="24"/>
          <w:u w:val="single"/>
        </w:rPr>
      </w:pPr>
    </w:p>
    <w:p w14:paraId="4E2D5DA3" w14:textId="77777777" w:rsidR="00FD0090" w:rsidRDefault="00FD0090" w:rsidP="00E4380F">
      <w:pPr>
        <w:spacing w:after="0"/>
        <w:rPr>
          <w:rFonts w:ascii="Times New Roman" w:hAnsi="Times New Roman" w:cs="Times New Roman"/>
          <w:b/>
          <w:sz w:val="24"/>
          <w:szCs w:val="24"/>
          <w:u w:val="single"/>
        </w:rPr>
      </w:pPr>
    </w:p>
    <w:p w14:paraId="442B2695" w14:textId="77777777" w:rsidR="00FD0090" w:rsidRDefault="00FD0090" w:rsidP="00E4380F">
      <w:pPr>
        <w:spacing w:after="0"/>
        <w:rPr>
          <w:rFonts w:ascii="Times New Roman" w:hAnsi="Times New Roman" w:cs="Times New Roman"/>
          <w:b/>
          <w:sz w:val="24"/>
          <w:szCs w:val="24"/>
          <w:u w:val="single"/>
        </w:rPr>
      </w:pPr>
    </w:p>
    <w:p w14:paraId="6721D433" w14:textId="3D6E1BBE"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67B8FFC5"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hyperlink r:id="rId6" w:history="1">
        <w:r w:rsidR="00FD0090" w:rsidRPr="004474B1">
          <w:rPr>
            <w:rStyle w:val="Hyperlink"/>
            <w:rFonts w:ascii="Cambria" w:hAnsi="Cambria" w:cstheme="majorBidi"/>
            <w:sz w:val="24"/>
            <w:szCs w:val="24"/>
          </w:rPr>
          <w:t>bali.bahadur@cup.edu.in</w:t>
        </w:r>
      </w:hyperlink>
      <w:r w:rsidR="00FD0090">
        <w:rPr>
          <w:rFonts w:ascii="Cambria" w:hAnsi="Cambria" w:cstheme="majorBidi"/>
          <w:sz w:val="24"/>
          <w:szCs w:val="24"/>
        </w:rPr>
        <w:t xml:space="preserve"> </w:t>
      </w:r>
      <w:r w:rsidR="00FD0090" w:rsidRPr="001D6D99">
        <w:rPr>
          <w:rFonts w:ascii="Cambria" w:hAnsi="Cambria" w:cstheme="majorBidi"/>
          <w:b/>
          <w:sz w:val="24"/>
          <w:szCs w:val="24"/>
        </w:rPr>
        <w:t xml:space="preserve"> </w:t>
      </w:r>
      <w:r w:rsidRPr="007F42D7">
        <w:rPr>
          <w:rFonts w:ascii="Times New Roman" w:hAnsi="Times New Roman" w:cs="Times New Roman"/>
          <w:color w:val="000000" w:themeColor="text1"/>
          <w:sz w:val="24"/>
          <w:szCs w:val="24"/>
          <w:lang w:bidi="pa-IN"/>
        </w:rPr>
        <w:t xml:space="preserve">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1AFF5677" w:rsidR="00DB64F8" w:rsidRPr="007F42D7" w:rsidRDefault="00FD0090" w:rsidP="00FD0090">
            <w:pPr>
              <w:jc w:val="both"/>
              <w:rPr>
                <w:rFonts w:ascii="Times New Roman" w:hAnsi="Times New Roman" w:cs="Times New Roman"/>
                <w:b/>
                <w:bCs/>
                <w:sz w:val="24"/>
                <w:szCs w:val="24"/>
              </w:rPr>
            </w:pPr>
            <w:r>
              <w:rPr>
                <w:rFonts w:ascii="Cambria" w:hAnsi="Cambria" w:cstheme="majorBidi"/>
                <w:b/>
                <w:bCs/>
                <w:sz w:val="24"/>
                <w:szCs w:val="24"/>
              </w:rPr>
              <w:t xml:space="preserve">30 April 2026. 5:00 </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7914D6"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18D667E3" w:rsidR="00C432C1" w:rsidRPr="007F42D7" w:rsidRDefault="00FD0090" w:rsidP="00C432C1">
            <w:pPr>
              <w:jc w:val="both"/>
              <w:rPr>
                <w:rFonts w:ascii="Times New Roman" w:hAnsi="Times New Roman" w:cs="Times New Roman"/>
                <w:b/>
                <w:bCs/>
                <w:sz w:val="24"/>
                <w:szCs w:val="24"/>
              </w:rPr>
            </w:pPr>
            <w:r>
              <w:rPr>
                <w:rFonts w:ascii="Times New Roman" w:hAnsi="Times New Roman" w:cs="Times New Roman"/>
                <w:b/>
                <w:bCs/>
                <w:sz w:val="24"/>
                <w:szCs w:val="24"/>
              </w:rPr>
              <w:t>07</w:t>
            </w:r>
            <w:r w:rsidRPr="00FD00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of May </w:t>
            </w:r>
            <w:r w:rsidR="00C432C1" w:rsidRPr="007F42D7">
              <w:rPr>
                <w:rFonts w:ascii="Times New Roman" w:hAnsi="Times New Roman" w:cs="Times New Roman"/>
                <w:b/>
                <w:bCs/>
                <w:sz w:val="24"/>
                <w:szCs w:val="24"/>
              </w:rPr>
              <w:t xml:space="preserve">2026; </w:t>
            </w:r>
            <w:r>
              <w:rPr>
                <w:rFonts w:ascii="Times New Roman" w:hAnsi="Times New Roman" w:cs="Times New Roman"/>
                <w:b/>
                <w:bCs/>
                <w:sz w:val="24"/>
                <w:szCs w:val="24"/>
              </w:rPr>
              <w:t>11:00 A</w:t>
            </w:r>
            <w:r w:rsidR="00CB1C42">
              <w:rPr>
                <w:rFonts w:ascii="Times New Roman" w:hAnsi="Times New Roman" w:cs="Times New Roman"/>
                <w:b/>
                <w:bCs/>
                <w:sz w:val="24"/>
                <w:szCs w:val="24"/>
              </w:rPr>
              <w:t>M</w:t>
            </w:r>
            <w:r>
              <w:rPr>
                <w:rFonts w:ascii="Cambria" w:hAnsi="Cambria" w:cstheme="majorBidi"/>
                <w:sz w:val="24"/>
                <w:szCs w:val="24"/>
              </w:rPr>
              <w:t>*Tentative</w:t>
            </w:r>
          </w:p>
          <w:p w14:paraId="48F83D45" w14:textId="5EF930EA" w:rsidR="00C432C1" w:rsidRPr="007F42D7" w:rsidRDefault="00FD0090" w:rsidP="00FD0090">
            <w:pPr>
              <w:jc w:val="both"/>
              <w:rPr>
                <w:rFonts w:ascii="Times New Roman" w:hAnsi="Times New Roman" w:cs="Times New Roman"/>
                <w:b/>
                <w:bCs/>
                <w:color w:val="000000" w:themeColor="text1"/>
                <w:sz w:val="24"/>
                <w:szCs w:val="24"/>
              </w:rPr>
            </w:pPr>
            <w:r w:rsidRPr="001D6D99">
              <w:rPr>
                <w:rFonts w:ascii="Cambria" w:hAnsi="Cambria" w:cstheme="majorBidi"/>
                <w:sz w:val="24"/>
                <w:szCs w:val="24"/>
              </w:rPr>
              <w:t xml:space="preserve"> (Walk-in or Online Interview)</w:t>
            </w:r>
            <w:r>
              <w:rPr>
                <w:rFonts w:ascii="Cambria" w:hAnsi="Cambria" w:cstheme="majorBidi"/>
                <w:sz w:val="24"/>
                <w:szCs w:val="24"/>
              </w:rPr>
              <w:t xml:space="preserve">  </w:t>
            </w: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537987CE" w14:textId="77777777" w:rsidR="007914D6" w:rsidRPr="00FD0090" w:rsidRDefault="007914D6" w:rsidP="00FD0090">
            <w:pPr>
              <w:jc w:val="both"/>
              <w:rPr>
                <w:rFonts w:ascii="Times New Roman" w:hAnsi="Times New Roman" w:cs="Times New Roman"/>
                <w:bCs/>
                <w:sz w:val="24"/>
                <w:szCs w:val="24"/>
              </w:rPr>
            </w:pPr>
            <w:r w:rsidRPr="00FD0090">
              <w:rPr>
                <w:rFonts w:ascii="Times New Roman" w:hAnsi="Times New Roman" w:cs="Times New Roman"/>
                <w:bCs/>
                <w:sz w:val="24"/>
                <w:szCs w:val="24"/>
              </w:rPr>
              <w:t xml:space="preserve">Department of </w:t>
            </w:r>
            <w:r w:rsidR="00FD0090" w:rsidRPr="00FD0090">
              <w:rPr>
                <w:rFonts w:ascii="Times New Roman" w:hAnsi="Times New Roman" w:cs="Times New Roman"/>
                <w:bCs/>
                <w:sz w:val="24"/>
                <w:szCs w:val="24"/>
              </w:rPr>
              <w:t xml:space="preserve">Sociology </w:t>
            </w:r>
          </w:p>
          <w:p w14:paraId="5EA2B38B" w14:textId="77777777" w:rsidR="00FD0090" w:rsidRPr="00FD0090" w:rsidRDefault="00FD0090" w:rsidP="00FD0090">
            <w:pPr>
              <w:jc w:val="both"/>
              <w:rPr>
                <w:rFonts w:ascii="Times New Roman" w:hAnsi="Times New Roman" w:cs="Times New Roman"/>
                <w:bCs/>
                <w:sz w:val="24"/>
                <w:szCs w:val="24"/>
              </w:rPr>
            </w:pPr>
            <w:r w:rsidRPr="00FD0090">
              <w:rPr>
                <w:rFonts w:ascii="Times New Roman" w:hAnsi="Times New Roman" w:cs="Times New Roman"/>
                <w:bCs/>
                <w:sz w:val="24"/>
                <w:szCs w:val="24"/>
              </w:rPr>
              <w:t xml:space="preserve">Transit Building </w:t>
            </w:r>
          </w:p>
          <w:p w14:paraId="23F70D59" w14:textId="77777777" w:rsidR="00FD0090" w:rsidRPr="00FD0090" w:rsidRDefault="00FD0090" w:rsidP="00FD0090">
            <w:pPr>
              <w:jc w:val="both"/>
              <w:rPr>
                <w:rFonts w:ascii="Times New Roman" w:hAnsi="Times New Roman" w:cs="Times New Roman"/>
                <w:bCs/>
                <w:sz w:val="24"/>
                <w:szCs w:val="24"/>
              </w:rPr>
            </w:pPr>
            <w:r w:rsidRPr="00FD0090">
              <w:rPr>
                <w:rFonts w:ascii="Times New Roman" w:hAnsi="Times New Roman" w:cs="Times New Roman"/>
                <w:bCs/>
                <w:sz w:val="24"/>
                <w:szCs w:val="24"/>
              </w:rPr>
              <w:t xml:space="preserve">Central university of Punjab </w:t>
            </w:r>
          </w:p>
          <w:p w14:paraId="03F489B1" w14:textId="7B4CE226" w:rsidR="00FD0090" w:rsidRDefault="00FD0090" w:rsidP="00FD0090">
            <w:pPr>
              <w:jc w:val="both"/>
              <w:rPr>
                <w:rFonts w:ascii="Times New Roman" w:hAnsi="Times New Roman" w:cs="Times New Roman"/>
                <w:b/>
                <w:bCs/>
                <w:sz w:val="24"/>
                <w:szCs w:val="24"/>
              </w:rPr>
            </w:pPr>
            <w:r w:rsidRPr="00FD0090">
              <w:rPr>
                <w:rFonts w:ascii="Times New Roman" w:hAnsi="Times New Roman" w:cs="Times New Roman"/>
                <w:bCs/>
                <w:sz w:val="24"/>
                <w:szCs w:val="24"/>
              </w:rPr>
              <w:t>VPO Ghudha, Bathinda Punjab</w:t>
            </w:r>
            <w:r>
              <w:rPr>
                <w:rFonts w:ascii="Times New Roman" w:hAnsi="Times New Roman" w:cs="Times New Roman"/>
                <w:b/>
                <w:bCs/>
                <w:sz w:val="24"/>
                <w:szCs w:val="24"/>
              </w:rPr>
              <w:t xml:space="preserve"> </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148CBF5A" w14:textId="2ABA5119" w:rsidR="00C02325"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48C5EA33" w14:textId="77777777" w:rsidR="00E25B21" w:rsidRPr="007F42D7" w:rsidRDefault="00E25B21" w:rsidP="00E4380F">
      <w:pPr>
        <w:spacing w:after="0"/>
        <w:jc w:val="both"/>
        <w:rPr>
          <w:rFonts w:ascii="Times New Roman" w:hAnsi="Times New Roman" w:cs="Times New Roman"/>
          <w:b/>
          <w:sz w:val="24"/>
          <w:szCs w:val="24"/>
        </w:rPr>
      </w:pPr>
    </w:p>
    <w:p w14:paraId="7695AB25" w14:textId="4191BEC8"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above</w:t>
      </w:r>
      <w:r w:rsidR="00FE77F6" w:rsidRPr="007F42D7">
        <w:rPr>
          <w:rFonts w:ascii="Times New Roman" w:hAnsi="Times New Roman" w:cs="Times New Roman"/>
          <w:sz w:val="24"/>
          <w:szCs w:val="24"/>
        </w:rPr>
        <w:t xml:space="preserve"> </w:t>
      </w:r>
      <w:r w:rsidRPr="007F42D7">
        <w:rPr>
          <w:rFonts w:ascii="Times New Roman" w:hAnsi="Times New Roman" w:cs="Times New Roman"/>
          <w:sz w:val="24"/>
          <w:szCs w:val="24"/>
        </w:rPr>
        <w:t xml:space="preserve">mentioned post(s) is/are purely temporary for </w:t>
      </w:r>
      <w:r w:rsidR="007914D6">
        <w:rPr>
          <w:rFonts w:ascii="Times New Roman" w:hAnsi="Times New Roman" w:cs="Times New Roman"/>
          <w:sz w:val="24"/>
          <w:szCs w:val="24"/>
        </w:rPr>
        <w:t xml:space="preserve">a </w:t>
      </w:r>
      <w:r w:rsidRPr="007F42D7">
        <w:rPr>
          <w:rFonts w:ascii="Times New Roman" w:hAnsi="Times New Roman" w:cs="Times New Roman"/>
          <w:sz w:val="24"/>
          <w:szCs w:val="24"/>
        </w:rPr>
        <w:t xml:space="preserve">limited period or duration of Research Project funded by the funding agency </w:t>
      </w:r>
    </w:p>
    <w:p w14:paraId="0738B021" w14:textId="77777777" w:rsidR="00E4380F" w:rsidRPr="006279AA" w:rsidRDefault="00E4380F" w:rsidP="006279AA">
      <w:pPr>
        <w:spacing w:after="0" w:line="240" w:lineRule="atLeast"/>
        <w:jc w:val="both"/>
        <w:rPr>
          <w:rFonts w:ascii="Times New Roman" w:hAnsi="Times New Roman" w:cs="Times New Roman"/>
          <w:sz w:val="24"/>
          <w:szCs w:val="24"/>
        </w:rPr>
      </w:pPr>
    </w:p>
    <w:p w14:paraId="60C4F395" w14:textId="56C9651B"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7EC17C15" w14:textId="24C98402" w:rsidR="00C02325" w:rsidRPr="007F42D7" w:rsidRDefault="00C02325"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No TA/DA will be paid for attending the interview.  </w:t>
      </w:r>
    </w:p>
    <w:p w14:paraId="5FC2337A" w14:textId="4E0630E0" w:rsidR="00B15B48" w:rsidRPr="007F42D7" w:rsidRDefault="00B15B48"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383DC748" w14:textId="01E36CE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512E794" w14:textId="0A41FFAC"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0B41B525" w14:textId="77777777" w:rsidR="00E4380F"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222A82EA" w14:textId="29169C0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2FCAB25E"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5D3AACF8" w14:textId="12CC8CE5" w:rsidR="007F42D7" w:rsidRPr="007F42D7" w:rsidRDefault="00EE7502" w:rsidP="006C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Dr. Bali Bahadur</w:t>
      </w:r>
    </w:p>
    <w:p w14:paraId="7CB3BDEB" w14:textId="77777777"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42474D2F" w14:textId="77777777" w:rsidR="00EE7502" w:rsidRDefault="007F42D7" w:rsidP="006C5816">
      <w:pPr>
        <w:spacing w:after="0" w:line="240" w:lineRule="auto"/>
        <w:ind w:left="720"/>
        <w:rPr>
          <w:rStyle w:val="Hyperlink"/>
          <w:rFonts w:ascii="Cambria" w:hAnsi="Cambria" w:cstheme="majorBidi"/>
          <w:sz w:val="24"/>
          <w:szCs w:val="24"/>
        </w:rPr>
      </w:pPr>
      <w:r w:rsidRPr="007F42D7">
        <w:rPr>
          <w:rFonts w:ascii="Times New Roman" w:hAnsi="Times New Roman" w:cs="Times New Roman"/>
          <w:sz w:val="24"/>
          <w:szCs w:val="24"/>
        </w:rPr>
        <w:t xml:space="preserve">E-mail: </w:t>
      </w:r>
      <w:hyperlink r:id="rId7" w:history="1">
        <w:r w:rsidR="00EE7502" w:rsidRPr="004474B1">
          <w:rPr>
            <w:rStyle w:val="Hyperlink"/>
            <w:rFonts w:ascii="Cambria" w:hAnsi="Cambria" w:cstheme="majorBidi"/>
            <w:sz w:val="24"/>
            <w:szCs w:val="24"/>
          </w:rPr>
          <w:t>bali.bahadur@cup.edu.in</w:t>
        </w:r>
      </w:hyperlink>
    </w:p>
    <w:p w14:paraId="58F708B9" w14:textId="2858B4A8" w:rsidR="00E4380F"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EE7502">
        <w:rPr>
          <w:rFonts w:ascii="Times New Roman" w:hAnsi="Times New Roman" w:cs="Times New Roman"/>
          <w:sz w:val="24"/>
          <w:szCs w:val="24"/>
        </w:rPr>
        <w:t>9815538531</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1"/>
  </w:num>
  <w:num w:numId="5">
    <w:abstractNumId w:val="9"/>
  </w:num>
  <w:num w:numId="6">
    <w:abstractNumId w:val="6"/>
  </w:num>
  <w:num w:numId="7">
    <w:abstractNumId w:val="8"/>
  </w:num>
  <w:num w:numId="8">
    <w:abstractNumId w:val="14"/>
  </w:num>
  <w:num w:numId="9">
    <w:abstractNumId w:val="13"/>
  </w:num>
  <w:num w:numId="10">
    <w:abstractNumId w:val="15"/>
  </w:num>
  <w:num w:numId="11">
    <w:abstractNumId w:val="0"/>
  </w:num>
  <w:num w:numId="12">
    <w:abstractNumId w:val="12"/>
  </w:num>
  <w:num w:numId="13">
    <w:abstractNumId w:val="3"/>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2B4"/>
    <w:rsid w:val="000541AF"/>
    <w:rsid w:val="00055390"/>
    <w:rsid w:val="000620B1"/>
    <w:rsid w:val="0006310D"/>
    <w:rsid w:val="00063D10"/>
    <w:rsid w:val="000B5313"/>
    <w:rsid w:val="000C4630"/>
    <w:rsid w:val="000E0FCA"/>
    <w:rsid w:val="00161484"/>
    <w:rsid w:val="00173831"/>
    <w:rsid w:val="0019749A"/>
    <w:rsid w:val="001A0259"/>
    <w:rsid w:val="001E62EE"/>
    <w:rsid w:val="001F4EF7"/>
    <w:rsid w:val="002218DA"/>
    <w:rsid w:val="00253287"/>
    <w:rsid w:val="00274031"/>
    <w:rsid w:val="002B2DB9"/>
    <w:rsid w:val="002F4B3E"/>
    <w:rsid w:val="00357075"/>
    <w:rsid w:val="00363611"/>
    <w:rsid w:val="00395F72"/>
    <w:rsid w:val="003C45C6"/>
    <w:rsid w:val="004167E2"/>
    <w:rsid w:val="00457276"/>
    <w:rsid w:val="00460203"/>
    <w:rsid w:val="00463369"/>
    <w:rsid w:val="0047055C"/>
    <w:rsid w:val="0049008F"/>
    <w:rsid w:val="00494BE9"/>
    <w:rsid w:val="004E6C03"/>
    <w:rsid w:val="004E73F2"/>
    <w:rsid w:val="00502744"/>
    <w:rsid w:val="00531BDD"/>
    <w:rsid w:val="00540E51"/>
    <w:rsid w:val="005A3001"/>
    <w:rsid w:val="005C628D"/>
    <w:rsid w:val="005C7DDD"/>
    <w:rsid w:val="005D1903"/>
    <w:rsid w:val="00607004"/>
    <w:rsid w:val="006279AA"/>
    <w:rsid w:val="006611AA"/>
    <w:rsid w:val="00664B36"/>
    <w:rsid w:val="006C5816"/>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905A3C"/>
    <w:rsid w:val="009119A2"/>
    <w:rsid w:val="00975F53"/>
    <w:rsid w:val="0099422C"/>
    <w:rsid w:val="009D5869"/>
    <w:rsid w:val="009E4A78"/>
    <w:rsid w:val="00A05E9B"/>
    <w:rsid w:val="00A162BB"/>
    <w:rsid w:val="00A42101"/>
    <w:rsid w:val="00A44865"/>
    <w:rsid w:val="00AA3FDB"/>
    <w:rsid w:val="00AB4AE0"/>
    <w:rsid w:val="00AD6917"/>
    <w:rsid w:val="00B15B48"/>
    <w:rsid w:val="00B16F0F"/>
    <w:rsid w:val="00B81E60"/>
    <w:rsid w:val="00B835DB"/>
    <w:rsid w:val="00B879DD"/>
    <w:rsid w:val="00BD7BDC"/>
    <w:rsid w:val="00BE6A79"/>
    <w:rsid w:val="00C02325"/>
    <w:rsid w:val="00C13BE3"/>
    <w:rsid w:val="00C32DA4"/>
    <w:rsid w:val="00C432C1"/>
    <w:rsid w:val="00C53A83"/>
    <w:rsid w:val="00CA32AD"/>
    <w:rsid w:val="00CA6867"/>
    <w:rsid w:val="00CB1C42"/>
    <w:rsid w:val="00CB49E1"/>
    <w:rsid w:val="00CC0462"/>
    <w:rsid w:val="00CC11BB"/>
    <w:rsid w:val="00CC78EC"/>
    <w:rsid w:val="00CF2EE1"/>
    <w:rsid w:val="00D1482A"/>
    <w:rsid w:val="00D2750F"/>
    <w:rsid w:val="00D352CB"/>
    <w:rsid w:val="00D45A07"/>
    <w:rsid w:val="00D508EB"/>
    <w:rsid w:val="00D60EBE"/>
    <w:rsid w:val="00D76FA4"/>
    <w:rsid w:val="00DA4078"/>
    <w:rsid w:val="00DA5D28"/>
    <w:rsid w:val="00DB5BFF"/>
    <w:rsid w:val="00DB64F8"/>
    <w:rsid w:val="00DC0A91"/>
    <w:rsid w:val="00DD0027"/>
    <w:rsid w:val="00E13FCC"/>
    <w:rsid w:val="00E25B21"/>
    <w:rsid w:val="00E3756B"/>
    <w:rsid w:val="00E40192"/>
    <w:rsid w:val="00E4380F"/>
    <w:rsid w:val="00E62D9B"/>
    <w:rsid w:val="00E7248A"/>
    <w:rsid w:val="00E96EE3"/>
    <w:rsid w:val="00ED0894"/>
    <w:rsid w:val="00EE7502"/>
    <w:rsid w:val="00EF6219"/>
    <w:rsid w:val="00EF6A4F"/>
    <w:rsid w:val="00F76530"/>
    <w:rsid w:val="00F76868"/>
    <w:rsid w:val="00F96529"/>
    <w:rsid w:val="00FA1CD3"/>
    <w:rsid w:val="00FB160A"/>
    <w:rsid w:val="00FD0090"/>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paragraph" w:styleId="BlockText">
    <w:name w:val="Block Text"/>
    <w:basedOn w:val="Normal"/>
    <w:uiPriority w:val="99"/>
    <w:unhideWhenUsed/>
    <w:rsid w:val="00FD0090"/>
    <w:pPr>
      <w:widowControl w:val="0"/>
      <w:autoSpaceDE w:val="0"/>
      <w:autoSpaceDN w:val="0"/>
      <w:adjustRightInd w:val="0"/>
      <w:spacing w:after="0"/>
      <w:ind w:left="80" w:right="120"/>
      <w:jc w:val="both"/>
    </w:pPr>
    <w:rPr>
      <w:rFonts w:ascii="Times New Roman" w:eastAsiaTheme="minorHAnsi" w:hAnsi="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li.bahadur@cup.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i.bahadur@cup.edu.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20ED-3A9D-4A42-A705-ED04D9C6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44</cp:revision>
  <cp:lastPrinted>2025-11-26T04:41:00Z</cp:lastPrinted>
  <dcterms:created xsi:type="dcterms:W3CDTF">2025-12-10T04:09:00Z</dcterms:created>
  <dcterms:modified xsi:type="dcterms:W3CDTF">2026-04-20T08:25:00Z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