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39" w:rsidRPr="00A64AFB" w:rsidRDefault="00974C39" w:rsidP="00974C39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A64AFB">
        <w:rPr>
          <w:rFonts w:ascii="Times New Roman" w:hAnsi="Times New Roman"/>
          <w:b/>
          <w:bCs/>
          <w:sz w:val="24"/>
          <w:szCs w:val="24"/>
        </w:rPr>
        <w:t>ENTRAL UNIVERSITY OF PUNJAB, BATHINDA</w:t>
      </w:r>
    </w:p>
    <w:p w:rsidR="00974C39" w:rsidRPr="00A64AFB" w:rsidRDefault="00974C39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  <w:r w:rsidRPr="00A64AFB">
        <w:rPr>
          <w:rFonts w:ascii="Times New Roman" w:hAnsi="Times New Roman"/>
          <w:b/>
          <w:bCs/>
          <w:sz w:val="24"/>
          <w:szCs w:val="24"/>
        </w:rPr>
        <w:t>(Established vide Act No. 25 (2009) of Parliament)</w:t>
      </w:r>
    </w:p>
    <w:p w:rsidR="00974C39" w:rsidRPr="00A64AFB" w:rsidRDefault="00034E03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Advt.No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386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151E">
        <w:rPr>
          <w:rFonts w:ascii="Times New Roman" w:hAnsi="Times New Roman"/>
          <w:b/>
          <w:bCs/>
          <w:sz w:val="24"/>
          <w:szCs w:val="24"/>
        </w:rPr>
        <w:t>Pro-8</w:t>
      </w:r>
      <w:r w:rsidR="00053D6C">
        <w:rPr>
          <w:rFonts w:ascii="Times New Roman" w:hAnsi="Times New Roman"/>
          <w:b/>
          <w:bCs/>
          <w:sz w:val="24"/>
          <w:szCs w:val="24"/>
        </w:rPr>
        <w:t>2</w:t>
      </w:r>
      <w:r w:rsidR="00D3151E">
        <w:rPr>
          <w:rFonts w:ascii="Times New Roman" w:hAnsi="Times New Roman"/>
          <w:b/>
          <w:bCs/>
          <w:sz w:val="24"/>
          <w:szCs w:val="24"/>
        </w:rPr>
        <w:t xml:space="preserve"> (2019)</w:t>
      </w:r>
    </w:p>
    <w:tbl>
      <w:tblPr>
        <w:tblW w:w="934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76"/>
      </w:tblGrid>
      <w:tr w:rsidR="00974C39" w:rsidRPr="009D53D6" w:rsidTr="00F76F57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9D53D6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9D53D6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39" w:rsidRPr="009D53D6" w:rsidTr="00F76F57">
        <w:trPr>
          <w:trHeight w:val="1567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5A26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Projects Title </w:t>
            </w:r>
          </w:p>
        </w:tc>
        <w:tc>
          <w:tcPr>
            <w:tcW w:w="7276" w:type="dxa"/>
            <w:tcBorders>
              <w:top w:val="nil"/>
              <w:left w:val="nil"/>
              <w:right w:val="single" w:sz="8" w:space="0" w:color="00000A"/>
            </w:tcBorders>
          </w:tcPr>
          <w:p w:rsidR="00152F7F" w:rsidRDefault="00152F7F" w:rsidP="002F4E41">
            <w:pPr>
              <w:spacing w:after="0" w:line="360" w:lineRule="auto"/>
              <w:ind w:left="19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 w:rsidR="004150BB" w:rsidRPr="004150BB">
              <w:rPr>
                <w:rFonts w:ascii="Cambria" w:hAnsi="Cambria"/>
                <w:b/>
                <w:color w:val="222222"/>
                <w:shd w:val="clear" w:color="auto" w:fill="FFFFFF"/>
              </w:rPr>
              <w:t xml:space="preserve">An investigation of the cross talks between </w:t>
            </w:r>
            <w:proofErr w:type="spellStart"/>
            <w:r w:rsidR="004150BB" w:rsidRPr="004150BB">
              <w:rPr>
                <w:rFonts w:ascii="Cambria" w:hAnsi="Cambria"/>
                <w:b/>
                <w:color w:val="222222"/>
                <w:shd w:val="clear" w:color="auto" w:fill="FFFFFF"/>
              </w:rPr>
              <w:t>nanomaterials</w:t>
            </w:r>
            <w:proofErr w:type="spellEnd"/>
            <w:r w:rsidR="004150BB" w:rsidRPr="004150BB">
              <w:rPr>
                <w:rFonts w:ascii="Cambria" w:hAnsi="Cambria"/>
                <w:b/>
                <w:color w:val="222222"/>
                <w:shd w:val="clear" w:color="auto" w:fill="FFFFFF"/>
              </w:rPr>
              <w:t xml:space="preserve"> and blood </w:t>
            </w:r>
            <w:proofErr w:type="spellStart"/>
            <w:r w:rsidR="004150BB" w:rsidRPr="004150BB">
              <w:rPr>
                <w:rFonts w:ascii="Cambria" w:hAnsi="Cambria"/>
                <w:b/>
                <w:color w:val="222222"/>
                <w:shd w:val="clear" w:color="auto" w:fill="FFFFFF"/>
              </w:rPr>
              <w:t>microvesicles</w:t>
            </w:r>
            <w:proofErr w:type="spellEnd"/>
            <w:r w:rsidR="004150BB" w:rsidRPr="004150BB">
              <w:rPr>
                <w:rFonts w:ascii="Cambria" w:hAnsi="Cambria"/>
                <w:b/>
                <w:color w:val="222222"/>
                <w:shd w:val="clear" w:color="auto" w:fill="FFFFFF"/>
              </w:rPr>
              <w:t xml:space="preserve"> for the development of </w:t>
            </w:r>
            <w:proofErr w:type="spellStart"/>
            <w:r w:rsidR="004150BB" w:rsidRPr="004150BB">
              <w:rPr>
                <w:rFonts w:ascii="Cambria" w:hAnsi="Cambria"/>
                <w:b/>
                <w:color w:val="222222"/>
                <w:shd w:val="clear" w:color="auto" w:fill="FFFFFF"/>
              </w:rPr>
              <w:t>nano-theranostics</w:t>
            </w:r>
            <w:proofErr w:type="spellEnd"/>
            <w:r w:rsidR="004150BB" w:rsidRPr="004150BB">
              <w:rPr>
                <w:rFonts w:ascii="Cambria" w:hAnsi="Cambria"/>
                <w:b/>
                <w:color w:val="222222"/>
                <w:shd w:val="clear" w:color="auto" w:fill="FFFFFF"/>
              </w:rPr>
              <w:t xml:space="preserve"> for disorders</w:t>
            </w:r>
            <w:r w:rsidRPr="00152F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” sponsored by </w:t>
            </w:r>
            <w:r w:rsidR="006E20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DST, under </w:t>
            </w:r>
            <w:proofErr w:type="spellStart"/>
            <w:r w:rsidR="00A46D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Nanomission</w:t>
            </w:r>
            <w:proofErr w:type="spellEnd"/>
            <w:r w:rsidR="002F4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4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="00A46D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974C39" w:rsidRPr="003F4039" w:rsidRDefault="00974C39" w:rsidP="002E0FF4">
            <w:pPr>
              <w:spacing w:after="0" w:line="360" w:lineRule="auto"/>
              <w:ind w:left="198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4039">
              <w:rPr>
                <w:rFonts w:ascii="Times New Roman" w:hAnsi="Times New Roman"/>
                <w:bCs/>
                <w:sz w:val="24"/>
                <w:szCs w:val="24"/>
              </w:rPr>
              <w:t xml:space="preserve">Principal Investigator: </w:t>
            </w:r>
            <w:r w:rsidR="00F0530C">
              <w:rPr>
                <w:rFonts w:ascii="Times New Roman" w:hAnsi="Times New Roman"/>
                <w:bCs/>
                <w:sz w:val="24"/>
                <w:szCs w:val="24"/>
              </w:rPr>
              <w:t xml:space="preserve"> Dr. </w:t>
            </w:r>
            <w:r w:rsidR="00415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Sunil Kumar Singh</w:t>
            </w:r>
          </w:p>
          <w:p w:rsidR="00E11D34" w:rsidRDefault="006D54DD" w:rsidP="002E0FF4">
            <w:pPr>
              <w:spacing w:after="0" w:line="360" w:lineRule="auto"/>
              <w:ind w:left="198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415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ssistant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</w:t>
            </w:r>
            <w:r w:rsidR="00F053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fessor</w:t>
            </w:r>
          </w:p>
          <w:p w:rsidR="0009190F" w:rsidRDefault="0009190F" w:rsidP="002E0FF4">
            <w:pPr>
              <w:spacing w:after="0" w:line="360" w:lineRule="auto"/>
              <w:ind w:left="198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Department of Animal Sciences</w:t>
            </w:r>
            <w:r w:rsidR="00974C39"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A62E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4C39" w:rsidRPr="009D53D6" w:rsidRDefault="00974C39" w:rsidP="002E0FF4">
            <w:pPr>
              <w:spacing w:after="0" w:line="360" w:lineRule="auto"/>
              <w:ind w:left="198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Central Univer</w:t>
            </w:r>
            <w:r w:rsidR="00E11D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sity of Punjab, Bathinda, Punjab</w:t>
            </w:r>
            <w:r w:rsidR="00E718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-151001.</w:t>
            </w:r>
            <w:proofErr w:type="gramEnd"/>
          </w:p>
        </w:tc>
      </w:tr>
      <w:tr w:rsidR="00974C39" w:rsidRPr="009D53D6" w:rsidTr="00F76F57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974C39" w:rsidRPr="009D53D6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C39" w:rsidRPr="003F4039" w:rsidTr="00F76F57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9D53D6" w:rsidRDefault="004150BB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</w:t>
            </w:r>
            <w:r w:rsidR="00E11D34">
              <w:rPr>
                <w:rFonts w:ascii="Times New Roman" w:hAnsi="Times New Roman"/>
                <w:sz w:val="24"/>
                <w:szCs w:val="24"/>
              </w:rPr>
              <w:t xml:space="preserve"> Research Fellow</w:t>
            </w:r>
          </w:p>
        </w:tc>
      </w:tr>
      <w:tr w:rsidR="00974C39" w:rsidRPr="009D53D6" w:rsidTr="00F76F57">
        <w:trPr>
          <w:trHeight w:val="70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66A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9D53D6" w:rsidRDefault="00974C39" w:rsidP="00415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3D6">
              <w:rPr>
                <w:rFonts w:ascii="Times New Roman" w:hAnsi="Times New Roman"/>
                <w:sz w:val="24"/>
                <w:szCs w:val="24"/>
              </w:rPr>
              <w:t xml:space="preserve">Below </w:t>
            </w:r>
            <w:r w:rsidR="004150BB">
              <w:rPr>
                <w:rFonts w:ascii="Times New Roman" w:hAnsi="Times New Roman"/>
                <w:sz w:val="24"/>
                <w:szCs w:val="24"/>
              </w:rPr>
              <w:t>28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2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 xml:space="preserve">on date of interview (Relaxation in 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permissible 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>for SC/ST/OBC ca</w:t>
            </w:r>
            <w:r>
              <w:rPr>
                <w:rFonts w:ascii="Times New Roman" w:hAnsi="Times New Roman"/>
                <w:sz w:val="24"/>
                <w:szCs w:val="24"/>
              </w:rPr>
              <w:t>ndidates as per Government of India rules</w:t>
            </w:r>
            <w:r w:rsidRPr="009D5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4C39" w:rsidRPr="009D53D6" w:rsidTr="00F76F57">
        <w:trPr>
          <w:trHeight w:val="446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Fellowship</w:t>
            </w:r>
          </w:p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152F7F" w:rsidRDefault="0009190F" w:rsidP="00A40966">
            <w:pPr>
              <w:ind w:firstLine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2F7F">
              <w:rPr>
                <w:rFonts w:ascii="Times New Roman" w:hAnsi="Times New Roman"/>
                <w:sz w:val="24"/>
                <w:szCs w:val="24"/>
              </w:rPr>
              <w:t xml:space="preserve">Rs </w:t>
            </w:r>
            <w:r w:rsidR="00A40966">
              <w:rPr>
                <w:rFonts w:ascii="Times New Roman" w:hAnsi="Times New Roman"/>
                <w:sz w:val="24"/>
                <w:szCs w:val="24"/>
              </w:rPr>
              <w:t>31</w:t>
            </w:r>
            <w:r w:rsidR="00974C39" w:rsidRPr="00152F7F">
              <w:rPr>
                <w:rFonts w:ascii="Times New Roman" w:hAnsi="Times New Roman"/>
                <w:sz w:val="24"/>
                <w:szCs w:val="24"/>
              </w:rPr>
              <w:t>,000/- per month</w:t>
            </w:r>
            <w:r w:rsidRPr="0015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D34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+HRA as per University rule</w:t>
            </w:r>
            <w:r w:rsidR="00273A3B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974C39" w:rsidRPr="009D53D6" w:rsidTr="00F76F57">
        <w:trPr>
          <w:trHeight w:val="9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9D53D6" w:rsidRDefault="00974C39" w:rsidP="00A4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3D6">
              <w:rPr>
                <w:rFonts w:ascii="Times New Roman" w:hAnsi="Times New Roman"/>
                <w:sz w:val="24"/>
                <w:szCs w:val="24"/>
              </w:rPr>
              <w:t xml:space="preserve">Initially for </w:t>
            </w:r>
            <w:r w:rsidR="00A40966">
              <w:rPr>
                <w:rFonts w:ascii="Times New Roman" w:hAnsi="Times New Roman"/>
                <w:sz w:val="24"/>
                <w:szCs w:val="24"/>
              </w:rPr>
              <w:t>one year</w:t>
            </w:r>
            <w:r w:rsidRPr="00577A62">
              <w:rPr>
                <w:rFonts w:ascii="Times New Roman" w:hAnsi="Times New Roman"/>
                <w:sz w:val="24"/>
                <w:szCs w:val="24"/>
              </w:rPr>
              <w:t xml:space="preserve">, extendable up to </w:t>
            </w:r>
            <w:r w:rsidR="00A40966">
              <w:rPr>
                <w:rFonts w:ascii="Times New Roman" w:hAnsi="Times New Roman"/>
                <w:sz w:val="24"/>
                <w:szCs w:val="24"/>
              </w:rPr>
              <w:t xml:space="preserve">2 year </w:t>
            </w:r>
            <w:r w:rsidRPr="00577A62">
              <w:rPr>
                <w:rFonts w:ascii="Times New Roman" w:hAnsi="Times New Roman"/>
                <w:sz w:val="24"/>
                <w:szCs w:val="24"/>
              </w:rPr>
              <w:t xml:space="preserve">duration of the project </w:t>
            </w:r>
            <w:r w:rsidR="00E11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A62">
              <w:rPr>
                <w:rFonts w:ascii="Times New Roman" w:hAnsi="Times New Roman"/>
                <w:sz w:val="24"/>
                <w:szCs w:val="24"/>
              </w:rPr>
              <w:t xml:space="preserve">based on </w:t>
            </w:r>
            <w:r w:rsidR="006E20E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577A62">
              <w:rPr>
                <w:rFonts w:ascii="Times New Roman" w:hAnsi="Times New Roman"/>
                <w:sz w:val="24"/>
                <w:szCs w:val="24"/>
              </w:rPr>
              <w:t>performance and availability of the fund</w:t>
            </w:r>
          </w:p>
        </w:tc>
      </w:tr>
      <w:tr w:rsidR="00974C39" w:rsidRPr="009D53D6" w:rsidTr="00F76F57">
        <w:trPr>
          <w:trHeight w:val="97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09190F" w:rsidRDefault="00974C39" w:rsidP="00F76F57">
            <w:pPr>
              <w:pStyle w:val="Default"/>
              <w:spacing w:line="360" w:lineRule="auto"/>
              <w:ind w:left="144"/>
              <w:rPr>
                <w:b/>
              </w:rPr>
            </w:pPr>
            <w:r w:rsidRPr="005A266A">
              <w:rPr>
                <w:b/>
              </w:rPr>
              <w:t>Essential Qualification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2F74F0" w:rsidRPr="009D53D6" w:rsidRDefault="00BF076E" w:rsidP="002F4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77A62">
              <w:rPr>
                <w:rFonts w:ascii="Times New Roman" w:hAnsi="Times New Roman"/>
                <w:sz w:val="24"/>
                <w:szCs w:val="24"/>
              </w:rPr>
              <w:t>.Sc.</w:t>
            </w:r>
            <w:r w:rsidR="00E11D34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A40966">
              <w:rPr>
                <w:rFonts w:ascii="Times New Roman" w:hAnsi="Times New Roman"/>
                <w:sz w:val="24"/>
                <w:szCs w:val="24"/>
              </w:rPr>
              <w:t>Life Scie</w:t>
            </w:r>
            <w:r w:rsidR="002F4E41">
              <w:rPr>
                <w:rFonts w:ascii="Times New Roman" w:hAnsi="Times New Roman"/>
                <w:sz w:val="24"/>
                <w:szCs w:val="24"/>
              </w:rPr>
              <w:t>nces/</w:t>
            </w:r>
            <w:r w:rsidR="00E11D34">
              <w:rPr>
                <w:rFonts w:ascii="Times New Roman" w:hAnsi="Times New Roman"/>
                <w:sz w:val="24"/>
                <w:szCs w:val="24"/>
              </w:rPr>
              <w:t xml:space="preserve">Biochemistry/Biotechnology/Zoology/Animal Sciences </w:t>
            </w:r>
            <w:r w:rsidR="00974C39" w:rsidRPr="009D53D6">
              <w:rPr>
                <w:rFonts w:ascii="Times New Roman" w:hAnsi="Times New Roman"/>
                <w:sz w:val="24"/>
                <w:szCs w:val="24"/>
              </w:rPr>
              <w:t>from UGC recognized University/</w:t>
            </w:r>
            <w:r w:rsidR="009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C39" w:rsidRPr="009D53D6">
              <w:rPr>
                <w:rFonts w:ascii="Times New Roman" w:hAnsi="Times New Roman"/>
                <w:sz w:val="24"/>
                <w:szCs w:val="24"/>
              </w:rPr>
              <w:t>Institut</w:t>
            </w:r>
            <w:r w:rsidR="0009190F">
              <w:rPr>
                <w:rFonts w:ascii="Times New Roman" w:hAnsi="Times New Roman"/>
                <w:sz w:val="24"/>
                <w:szCs w:val="24"/>
              </w:rPr>
              <w:t>e</w:t>
            </w:r>
            <w:r w:rsidR="006E20E7">
              <w:rPr>
                <w:rFonts w:ascii="Times New Roman" w:hAnsi="Times New Roman"/>
                <w:sz w:val="24"/>
                <w:szCs w:val="24"/>
              </w:rPr>
              <w:t>. Candidates must have CSIR-UGC-NET/ GATE</w:t>
            </w:r>
          </w:p>
        </w:tc>
      </w:tr>
      <w:tr w:rsidR="00974C39" w:rsidRPr="009D53D6" w:rsidTr="00F76F57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5A266A" w:rsidRDefault="00974C39" w:rsidP="00F76F57">
            <w:pPr>
              <w:pStyle w:val="Default"/>
              <w:spacing w:line="360" w:lineRule="auto"/>
              <w:ind w:left="144"/>
              <w:rPr>
                <w:b/>
              </w:rPr>
            </w:pPr>
            <w:r w:rsidRPr="005A266A">
              <w:rPr>
                <w:b/>
              </w:rPr>
              <w:t>Desirable Qualification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C7321D" w:rsidRDefault="00E11D34" w:rsidP="00C846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Preference will be given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candidates who has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work experience </w:t>
            </w:r>
            <w:r w:rsidR="00C8463A">
              <w:rPr>
                <w:rFonts w:ascii="Times New Roman" w:hAnsi="Times New Roman"/>
                <w:sz w:val="24"/>
                <w:szCs w:val="24"/>
              </w:rPr>
              <w:t xml:space="preserve">in cell biology, molecular biology and </w:t>
            </w:r>
            <w:proofErr w:type="spellStart"/>
            <w:r w:rsidR="00C8463A">
              <w:rPr>
                <w:rFonts w:ascii="Times New Roman" w:hAnsi="Times New Roman"/>
                <w:sz w:val="24"/>
                <w:szCs w:val="24"/>
              </w:rPr>
              <w:t>nanoscience</w:t>
            </w:r>
            <w:proofErr w:type="spellEnd"/>
            <w:r w:rsidR="006E20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4C39" w:rsidRPr="009D53D6" w:rsidTr="00F76F57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5A266A" w:rsidRDefault="00974C39" w:rsidP="00F76F57">
            <w:pPr>
              <w:pStyle w:val="Default"/>
              <w:spacing w:line="360" w:lineRule="auto"/>
              <w:ind w:left="144"/>
              <w:rPr>
                <w:b/>
              </w:rPr>
            </w:pPr>
            <w:r>
              <w:rPr>
                <w:b/>
              </w:rPr>
              <w:t xml:space="preserve">Last Date 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9D53D6" w:rsidRDefault="006E20E7" w:rsidP="00C846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463A">
              <w:rPr>
                <w:rFonts w:ascii="Times New Roman" w:hAnsi="Times New Roman"/>
                <w:sz w:val="24"/>
                <w:szCs w:val="24"/>
              </w:rPr>
              <w:t>1</w:t>
            </w:r>
            <w:r w:rsidR="00974C39" w:rsidRPr="002E6A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8463A">
              <w:rPr>
                <w:rFonts w:ascii="Times New Roman" w:hAnsi="Times New Roman"/>
                <w:sz w:val="24"/>
                <w:szCs w:val="24"/>
              </w:rPr>
              <w:t>5</w:t>
            </w:r>
            <w:r w:rsidR="00974C39" w:rsidRPr="002E6AC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5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463A">
              <w:rPr>
                <w:rFonts w:ascii="Times New Roman" w:hAnsi="Times New Roman"/>
                <w:sz w:val="24"/>
                <w:szCs w:val="24"/>
              </w:rPr>
              <w:t>5</w:t>
            </w:r>
            <w:r w:rsidR="00695015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C8463A">
              <w:rPr>
                <w:rFonts w:ascii="Times New Roman" w:hAnsi="Times New Roman"/>
                <w:sz w:val="24"/>
                <w:szCs w:val="24"/>
              </w:rPr>
              <w:t>P</w:t>
            </w:r>
            <w:r w:rsidR="0069501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74C39" w:rsidRPr="009D53D6" w:rsidTr="00F76F57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5A26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Interview 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9D53D6" w:rsidRDefault="006E20E7" w:rsidP="00C846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  <w:r w:rsidR="00C8463A">
              <w:rPr>
                <w:rFonts w:ascii="Times New Roman" w:hAnsi="Times New Roman"/>
                <w:sz w:val="24"/>
                <w:szCs w:val="24"/>
              </w:rPr>
              <w:t>5</w:t>
            </w:r>
            <w:r w:rsidR="00974C39" w:rsidRPr="002E6AC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4C39" w:rsidRPr="002E6AC4">
              <w:rPr>
                <w:rFonts w:ascii="Times New Roman" w:hAnsi="Times New Roman"/>
                <w:sz w:val="24"/>
                <w:szCs w:val="24"/>
              </w:rPr>
              <w:t xml:space="preserve"> at 1</w:t>
            </w:r>
            <w:r w:rsidR="00BF076E">
              <w:rPr>
                <w:rFonts w:ascii="Times New Roman" w:hAnsi="Times New Roman"/>
                <w:sz w:val="24"/>
                <w:szCs w:val="24"/>
              </w:rPr>
              <w:t>1</w:t>
            </w:r>
            <w:r w:rsidR="00974C39" w:rsidRPr="002E6AC4">
              <w:rPr>
                <w:rFonts w:ascii="Times New Roman" w:hAnsi="Times New Roman"/>
                <w:sz w:val="24"/>
                <w:szCs w:val="24"/>
              </w:rPr>
              <w:t>:00 AM</w:t>
            </w:r>
            <w:r w:rsidR="00C8463A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974C39">
              <w:rPr>
                <w:rFonts w:ascii="Times New Roman" w:hAnsi="Times New Roman"/>
                <w:sz w:val="24"/>
                <w:szCs w:val="24"/>
              </w:rPr>
              <w:t>wards</w:t>
            </w:r>
          </w:p>
        </w:tc>
      </w:tr>
      <w:tr w:rsidR="00974C39" w:rsidRPr="009D53D6" w:rsidTr="00F76F57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5A266A" w:rsidRDefault="00974C39" w:rsidP="00F76F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Terms and Conditions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577A62" w:rsidRDefault="00974C39" w:rsidP="002E0F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40" w:hanging="180"/>
              <w:rPr>
                <w:rFonts w:ascii="Times New Roman" w:hAnsi="Times New Roman"/>
                <w:sz w:val="24"/>
                <w:szCs w:val="24"/>
              </w:rPr>
            </w:pPr>
            <w:r w:rsidRPr="00577A62">
              <w:rPr>
                <w:rFonts w:ascii="Times New Roman" w:hAnsi="Times New Roman"/>
                <w:sz w:val="24"/>
                <w:szCs w:val="24"/>
              </w:rPr>
              <w:t>Short listed candidates will be intimated by e-mail or phone</w:t>
            </w:r>
          </w:p>
          <w:p w:rsidR="00974C39" w:rsidRPr="00AD6965" w:rsidRDefault="00974C39" w:rsidP="002E0F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40" w:hanging="180"/>
              <w:rPr>
                <w:rFonts w:ascii="Times New Roman" w:hAnsi="Times New Roman"/>
                <w:sz w:val="24"/>
                <w:szCs w:val="24"/>
              </w:rPr>
            </w:pPr>
            <w:r w:rsidRPr="00AD6965">
              <w:rPr>
                <w:rFonts w:ascii="Times New Roman" w:hAnsi="Times New Roman"/>
                <w:sz w:val="24"/>
                <w:szCs w:val="24"/>
              </w:rPr>
              <w:t>No TA/DA will be paid for attending the interview</w:t>
            </w:r>
          </w:p>
        </w:tc>
      </w:tr>
    </w:tbl>
    <w:p w:rsidR="00F41E56" w:rsidRDefault="00F41E56" w:rsidP="00F41E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1E56" w:rsidRDefault="00F41E56" w:rsidP="00F41E56">
      <w:pPr>
        <w:spacing w:after="0" w:line="240" w:lineRule="auto"/>
        <w:jc w:val="both"/>
        <w:rPr>
          <w:rFonts w:ascii="Arial" w:hAnsi="Arial" w:cs="Kokila"/>
          <w:b/>
          <w:bCs/>
          <w:sz w:val="24"/>
          <w:szCs w:val="24"/>
          <w:lang w:bidi="hi-IN"/>
        </w:rPr>
      </w:pPr>
      <w:r w:rsidRPr="00CA52AD">
        <w:rPr>
          <w:rFonts w:ascii="Arial" w:hAnsi="Arial" w:cs="Arial"/>
          <w:b/>
          <w:bCs/>
          <w:sz w:val="24"/>
          <w:szCs w:val="24"/>
        </w:rPr>
        <w:t>NOTE</w:t>
      </w:r>
      <w:r w:rsidRPr="00CA52AD">
        <w:rPr>
          <w:rFonts w:ascii="Arial" w:hAnsi="Arial" w:cs="Kokila"/>
          <w:b/>
          <w:bCs/>
          <w:sz w:val="24"/>
          <w:szCs w:val="24"/>
          <w:cs/>
          <w:lang w:bidi="hi-IN"/>
        </w:rPr>
        <w:t>:</w:t>
      </w:r>
    </w:p>
    <w:p w:rsidR="00DC4924" w:rsidRPr="00DC4924" w:rsidRDefault="00DC4924" w:rsidP="00DC4924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  <w:lang w:bidi="hi-IN"/>
        </w:rPr>
      </w:pPr>
      <w:r w:rsidRPr="00DC4924">
        <w:rPr>
          <w:rFonts w:ascii="Arial" w:hAnsi="Arial" w:cs="Arial"/>
          <w:sz w:val="24"/>
          <w:szCs w:val="24"/>
          <w:lang w:bidi="hi-IN"/>
        </w:rPr>
        <w:t xml:space="preserve">Interested candidates are requested to send application with the prescribed format available on University website </w:t>
      </w:r>
    </w:p>
    <w:p w:rsidR="00F41E56" w:rsidRPr="00CA52AD" w:rsidRDefault="00F41E56" w:rsidP="00F41E56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52AD">
        <w:rPr>
          <w:rFonts w:ascii="Arial" w:hAnsi="Arial" w:cs="Arial"/>
          <w:sz w:val="24"/>
          <w:szCs w:val="24"/>
        </w:rPr>
        <w:t xml:space="preserve">Original copies of Mark Sheets, Certificates and Testimonials are to </w:t>
      </w:r>
      <w:proofErr w:type="gramStart"/>
      <w:r w:rsidRPr="00CA52AD">
        <w:rPr>
          <w:rFonts w:ascii="Arial" w:hAnsi="Arial" w:cs="Arial"/>
          <w:sz w:val="24"/>
          <w:szCs w:val="24"/>
        </w:rPr>
        <w:t>be produced</w:t>
      </w:r>
      <w:proofErr w:type="gramEnd"/>
      <w:r w:rsidRPr="00CA52AD">
        <w:rPr>
          <w:rFonts w:ascii="Arial" w:hAnsi="Arial" w:cs="Arial"/>
          <w:sz w:val="24"/>
          <w:szCs w:val="24"/>
        </w:rPr>
        <w:t xml:space="preserve"> at the time of interview</w:t>
      </w:r>
      <w:r w:rsidRPr="00CA52AD">
        <w:rPr>
          <w:rFonts w:ascii="Arial" w:hAnsi="Arial" w:cs="Kokila"/>
          <w:sz w:val="24"/>
          <w:szCs w:val="24"/>
          <w:cs/>
          <w:lang w:bidi="hi-IN"/>
        </w:rPr>
        <w:t>.</w:t>
      </w:r>
    </w:p>
    <w:p w:rsidR="00F41E56" w:rsidRPr="00CA52AD" w:rsidRDefault="00F41E56" w:rsidP="00F41E56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2AD">
        <w:rPr>
          <w:rFonts w:ascii="Arial" w:hAnsi="Arial" w:cs="Arial"/>
          <w:sz w:val="24"/>
          <w:szCs w:val="24"/>
        </w:rPr>
        <w:t xml:space="preserve">It </w:t>
      </w:r>
      <w:proofErr w:type="gramStart"/>
      <w:r w:rsidRPr="00CA52AD">
        <w:rPr>
          <w:rFonts w:ascii="Arial" w:hAnsi="Arial" w:cs="Arial"/>
          <w:sz w:val="24"/>
          <w:szCs w:val="24"/>
        </w:rPr>
        <w:t>is clarified</w:t>
      </w:r>
      <w:proofErr w:type="gramEnd"/>
      <w:r w:rsidRPr="00CA52AD">
        <w:rPr>
          <w:rFonts w:ascii="Arial" w:hAnsi="Arial" w:cs="Arial"/>
          <w:sz w:val="24"/>
          <w:szCs w:val="24"/>
        </w:rPr>
        <w:t xml:space="preserve"> that it is not necessary that the person appointed in this project will also be registered for Ph</w:t>
      </w:r>
      <w:r w:rsidRPr="00CA52AD">
        <w:rPr>
          <w:rFonts w:ascii="Arial" w:hAnsi="Arial" w:cs="Kokila"/>
          <w:sz w:val="24"/>
          <w:szCs w:val="24"/>
          <w:cs/>
          <w:lang w:bidi="hi-IN"/>
        </w:rPr>
        <w:t xml:space="preserve">. </w:t>
      </w:r>
      <w:r w:rsidRPr="00CA52AD">
        <w:rPr>
          <w:rFonts w:ascii="Arial" w:hAnsi="Arial" w:cs="Arial"/>
          <w:sz w:val="24"/>
          <w:szCs w:val="24"/>
        </w:rPr>
        <w:t>D</w:t>
      </w:r>
      <w:r w:rsidRPr="00CA52AD">
        <w:rPr>
          <w:rFonts w:ascii="Arial" w:hAnsi="Arial" w:cs="Kokila"/>
          <w:sz w:val="24"/>
          <w:szCs w:val="24"/>
          <w:cs/>
          <w:lang w:bidi="hi-IN"/>
        </w:rPr>
        <w:t xml:space="preserve">. </w:t>
      </w:r>
      <w:r w:rsidRPr="00CA52AD">
        <w:rPr>
          <w:rFonts w:ascii="Arial" w:hAnsi="Arial" w:cs="Arial"/>
          <w:sz w:val="24"/>
          <w:szCs w:val="24"/>
        </w:rPr>
        <w:t>for which the university has separate rules</w:t>
      </w:r>
      <w:r w:rsidRPr="00CA52AD">
        <w:rPr>
          <w:rFonts w:ascii="Arial" w:hAnsi="Arial" w:cs="Kokila"/>
          <w:sz w:val="24"/>
          <w:szCs w:val="24"/>
          <w:cs/>
          <w:lang w:bidi="hi-IN"/>
        </w:rPr>
        <w:t>.</w:t>
      </w:r>
    </w:p>
    <w:p w:rsidR="00974C39" w:rsidRDefault="00F41E56" w:rsidP="007D7F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 w:rsidRPr="00F41E56">
        <w:rPr>
          <w:rFonts w:ascii="Arial" w:hAnsi="Arial" w:cs="Arial"/>
          <w:sz w:val="24"/>
          <w:szCs w:val="24"/>
        </w:rPr>
        <w:t>No TA</w:t>
      </w:r>
      <w:r w:rsidRPr="00F41E56">
        <w:rPr>
          <w:rFonts w:ascii="Arial" w:hAnsi="Arial" w:cs="Kokila"/>
          <w:sz w:val="24"/>
          <w:szCs w:val="24"/>
          <w:cs/>
          <w:lang w:bidi="hi-IN"/>
        </w:rPr>
        <w:t>/</w:t>
      </w:r>
      <w:r w:rsidRPr="00F41E56">
        <w:rPr>
          <w:rFonts w:ascii="Arial" w:hAnsi="Arial" w:cs="Arial"/>
          <w:sz w:val="24"/>
          <w:szCs w:val="24"/>
        </w:rPr>
        <w:t>DA will be admissible for attending the interview</w:t>
      </w:r>
      <w:r w:rsidRPr="00F41E56">
        <w:rPr>
          <w:rFonts w:ascii="Arial" w:hAnsi="Arial" w:cs="Kokila"/>
          <w:sz w:val="24"/>
          <w:szCs w:val="24"/>
          <w:cs/>
          <w:lang w:bidi="hi-IN"/>
        </w:rPr>
        <w:t>.</w:t>
      </w:r>
      <w:bookmarkStart w:id="0" w:name="_GoBack"/>
      <w:bookmarkEnd w:id="0"/>
    </w:p>
    <w:sectPr w:rsidR="00974C39" w:rsidSect="000D4F6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9131928"/>
    <w:multiLevelType w:val="hybridMultilevel"/>
    <w:tmpl w:val="A9EC5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2447C"/>
    <w:multiLevelType w:val="hybridMultilevel"/>
    <w:tmpl w:val="FE4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sDA1MbMwNDY1sjA2MjNS0lEKTi0uzszPAykwrAUAXIOe+iwAAAA="/>
  </w:docVars>
  <w:rsids>
    <w:rsidRoot w:val="00974C39"/>
    <w:rsid w:val="00034E03"/>
    <w:rsid w:val="00053D6C"/>
    <w:rsid w:val="00065AC5"/>
    <w:rsid w:val="0009190F"/>
    <w:rsid w:val="000D2DBD"/>
    <w:rsid w:val="000D4F69"/>
    <w:rsid w:val="001234FE"/>
    <w:rsid w:val="00152F7F"/>
    <w:rsid w:val="00175356"/>
    <w:rsid w:val="001C694A"/>
    <w:rsid w:val="001E02CB"/>
    <w:rsid w:val="00273A3B"/>
    <w:rsid w:val="002856CA"/>
    <w:rsid w:val="002930F0"/>
    <w:rsid w:val="002C4549"/>
    <w:rsid w:val="002E0FF4"/>
    <w:rsid w:val="002F4E41"/>
    <w:rsid w:val="002F74F0"/>
    <w:rsid w:val="00386B69"/>
    <w:rsid w:val="00402A54"/>
    <w:rsid w:val="004150BB"/>
    <w:rsid w:val="004F477E"/>
    <w:rsid w:val="00561383"/>
    <w:rsid w:val="00562A7A"/>
    <w:rsid w:val="00577A62"/>
    <w:rsid w:val="005D0BAA"/>
    <w:rsid w:val="00604A31"/>
    <w:rsid w:val="00656D06"/>
    <w:rsid w:val="00680EA0"/>
    <w:rsid w:val="006812CF"/>
    <w:rsid w:val="00695015"/>
    <w:rsid w:val="006D0BE6"/>
    <w:rsid w:val="006D54DD"/>
    <w:rsid w:val="006E20E7"/>
    <w:rsid w:val="006F56AC"/>
    <w:rsid w:val="006F6047"/>
    <w:rsid w:val="007D1576"/>
    <w:rsid w:val="00807076"/>
    <w:rsid w:val="00817854"/>
    <w:rsid w:val="00853D7B"/>
    <w:rsid w:val="008C00CB"/>
    <w:rsid w:val="008D486F"/>
    <w:rsid w:val="00912F25"/>
    <w:rsid w:val="00974C39"/>
    <w:rsid w:val="009911A7"/>
    <w:rsid w:val="00994C21"/>
    <w:rsid w:val="009C7B41"/>
    <w:rsid w:val="00A40966"/>
    <w:rsid w:val="00A46DF9"/>
    <w:rsid w:val="00A62E60"/>
    <w:rsid w:val="00AC22A4"/>
    <w:rsid w:val="00AD6965"/>
    <w:rsid w:val="00B80191"/>
    <w:rsid w:val="00BB335B"/>
    <w:rsid w:val="00BF076E"/>
    <w:rsid w:val="00C34930"/>
    <w:rsid w:val="00C8463A"/>
    <w:rsid w:val="00C9346F"/>
    <w:rsid w:val="00CD6D6A"/>
    <w:rsid w:val="00D3151E"/>
    <w:rsid w:val="00D3545B"/>
    <w:rsid w:val="00D4406D"/>
    <w:rsid w:val="00DC4924"/>
    <w:rsid w:val="00E11D34"/>
    <w:rsid w:val="00E71823"/>
    <w:rsid w:val="00EB4359"/>
    <w:rsid w:val="00F0530C"/>
    <w:rsid w:val="00F21352"/>
    <w:rsid w:val="00F41E56"/>
    <w:rsid w:val="00F71E23"/>
    <w:rsid w:val="00F76F57"/>
    <w:rsid w:val="00FB3D8A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  <w:style w:type="character" w:styleId="Hyperlink">
    <w:name w:val="Hyperlink"/>
    <w:basedOn w:val="DefaultParagraphFont"/>
    <w:uiPriority w:val="99"/>
    <w:unhideWhenUsed/>
    <w:rsid w:val="00F41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E5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4700-FDDB-48A0-BDFA-47E8C002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cup</cp:lastModifiedBy>
  <cp:revision>4</cp:revision>
  <cp:lastPrinted>2019-04-18T11:49:00Z</cp:lastPrinted>
  <dcterms:created xsi:type="dcterms:W3CDTF">2019-04-18T11:49:00Z</dcterms:created>
  <dcterms:modified xsi:type="dcterms:W3CDTF">2019-04-22T05:54:00Z</dcterms:modified>
</cp:coreProperties>
</file>